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7E5077">
      <w:r w:rsidRPr="00FD0D6C">
        <w:rPr>
          <w:rFonts w:ascii="Cambria" w:hAnsi="Cambria"/>
          <w:noProof/>
          <w:lang w:eastAsia="hr-HR"/>
        </w:rPr>
        <w:drawing>
          <wp:anchor distT="0" distB="0" distL="114300" distR="114300" simplePos="0" relativeHeight="251659264" behindDoc="1" locked="0" layoutInCell="1" allowOverlap="1">
            <wp:simplePos x="0" y="0"/>
            <wp:positionH relativeFrom="margin">
              <wp:align>center</wp:align>
            </wp:positionH>
            <wp:positionV relativeFrom="paragraph">
              <wp:posOffset>9525</wp:posOffset>
            </wp:positionV>
            <wp:extent cx="3381375" cy="866140"/>
            <wp:effectExtent l="0" t="0" r="9525" b="0"/>
            <wp:wrapNone/>
            <wp:docPr id="2" name="Slika 2" descr="komunala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komunalac-logo"/>
                    <pic:cNvPicPr>
                      <a:picLocks noChangeAspect="1" noChangeArrowheads="1"/>
                    </pic:cNvPicPr>
                  </pic:nvPicPr>
                  <pic:blipFill>
                    <a:blip r:embed="rId8" cstate="print">
                      <a:lum bright="-10000" contrast="20000"/>
                      <a:extLst>
                        <a:ext uri="{28A0092B-C50C-407E-A947-70E740481C1C}">
                          <a14:useLocalDpi xmlns:a14="http://schemas.microsoft.com/office/drawing/2010/main" val="0"/>
                        </a:ext>
                      </a:extLst>
                    </a:blip>
                    <a:srcRect/>
                    <a:stretch>
                      <a:fillRect/>
                    </a:stretch>
                  </pic:blipFill>
                  <pic:spPr bwMode="auto">
                    <a:xfrm>
                      <a:off x="0" y="0"/>
                      <a:ext cx="3381375" cy="866140"/>
                    </a:xfrm>
                    <a:prstGeom prst="rect">
                      <a:avLst/>
                    </a:prstGeom>
                    <a:noFill/>
                    <a:ln>
                      <a:noFill/>
                    </a:ln>
                  </pic:spPr>
                </pic:pic>
              </a:graphicData>
            </a:graphic>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Pr="00081AA1" w:rsidRDefault="00081AA1" w:rsidP="007E5077">
      <w:pPr>
        <w:jc w:val="center"/>
        <w:rPr>
          <w:rFonts w:cs="Arial"/>
          <w:sz w:val="40"/>
          <w:szCs w:val="40"/>
        </w:rPr>
      </w:pPr>
      <w:r w:rsidRPr="00081AA1">
        <w:rPr>
          <w:rFonts w:cs="Arial"/>
          <w:b/>
          <w:sz w:val="40"/>
          <w:szCs w:val="40"/>
        </w:rPr>
        <w:t xml:space="preserve">USLUGA FINANCIJSKOG LEASINGA ZA UNIVERZALNO RADNO VOZILO SA OPREMOM ZA ZIMSKU SLUŽBU </w:t>
      </w:r>
    </w:p>
    <w:p w:rsidR="007E5077" w:rsidRPr="007E5077" w:rsidRDefault="007E5077" w:rsidP="007E5077">
      <w:pPr>
        <w:jc w:val="center"/>
        <w:rPr>
          <w:rFonts w:cs="Arial"/>
          <w:sz w:val="28"/>
          <w:szCs w:val="28"/>
        </w:rPr>
      </w:pPr>
      <w:r w:rsidRPr="007E5077">
        <w:rPr>
          <w:rFonts w:cs="Arial"/>
          <w:sz w:val="28"/>
          <w:szCs w:val="28"/>
        </w:rPr>
        <w:t xml:space="preserve">CPV: </w:t>
      </w:r>
      <w:r w:rsidR="00081AA1">
        <w:rPr>
          <w:rFonts w:cs="Arial"/>
          <w:sz w:val="28"/>
          <w:szCs w:val="28"/>
        </w:rPr>
        <w:t>66114000-2</w:t>
      </w: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081AA1" w:rsidRDefault="00081AA1" w:rsidP="007E5077">
      <w:pPr>
        <w:jc w:val="center"/>
        <w:rPr>
          <w:rFonts w:cs="Arial"/>
          <w:sz w:val="48"/>
          <w:szCs w:val="48"/>
        </w:rPr>
      </w:pPr>
    </w:p>
    <w:p w:rsidR="007E5077" w:rsidRDefault="007E5077" w:rsidP="007E5077">
      <w:pPr>
        <w:jc w:val="center"/>
        <w:rPr>
          <w:rFonts w:cs="Arial"/>
          <w:sz w:val="48"/>
          <w:szCs w:val="48"/>
        </w:rPr>
      </w:pPr>
    </w:p>
    <w:p w:rsidR="007E5077" w:rsidRDefault="007E5077" w:rsidP="005D2ACE">
      <w:pPr>
        <w:rPr>
          <w:rFonts w:cs="Arial"/>
          <w:sz w:val="48"/>
          <w:szCs w:val="48"/>
        </w:rPr>
      </w:pPr>
    </w:p>
    <w:p w:rsidR="008A3BCF" w:rsidRDefault="00081AA1" w:rsidP="00DD6DBC">
      <w:pPr>
        <w:jc w:val="center"/>
        <w:rPr>
          <w:rFonts w:cs="Arial"/>
          <w:szCs w:val="24"/>
        </w:rPr>
      </w:pPr>
      <w:r>
        <w:rPr>
          <w:rFonts w:cs="Arial"/>
          <w:szCs w:val="24"/>
        </w:rPr>
        <w:t>Rujan</w:t>
      </w:r>
      <w:r w:rsidR="007E5077">
        <w:rPr>
          <w:rFonts w:cs="Arial"/>
          <w:szCs w:val="24"/>
        </w:rPr>
        <w:t xml:space="preserve"> 2017. godine</w:t>
      </w:r>
    </w:p>
    <w:sdt>
      <w:sdtPr>
        <w:rPr>
          <w:rFonts w:ascii="Arial" w:eastAsiaTheme="minorHAnsi" w:hAnsi="Arial" w:cstheme="minorBidi"/>
          <w:color w:val="auto"/>
          <w:sz w:val="24"/>
          <w:szCs w:val="22"/>
          <w:lang w:eastAsia="en-US"/>
        </w:rPr>
        <w:id w:val="-630776278"/>
        <w:docPartObj>
          <w:docPartGallery w:val="Table of Contents"/>
          <w:docPartUnique/>
        </w:docPartObj>
      </w:sdtPr>
      <w:sdtEndPr>
        <w:rPr>
          <w:b/>
          <w:bCs/>
        </w:rPr>
      </w:sdtEndPr>
      <w:sdtContent>
        <w:p w:rsidR="00DD6DBC" w:rsidRDefault="00DD6DBC" w:rsidP="00DD6DBC">
          <w:pPr>
            <w:pStyle w:val="TOCNaslov"/>
            <w:jc w:val="center"/>
          </w:pPr>
          <w:r>
            <w:t>Sadržaj</w:t>
          </w:r>
        </w:p>
        <w:p w:rsidR="00935199" w:rsidRDefault="001464C1">
          <w:pPr>
            <w:pStyle w:val="Sadraj1"/>
            <w:tabs>
              <w:tab w:val="right" w:leader="dot" w:pos="9062"/>
            </w:tabs>
            <w:rPr>
              <w:rFonts w:asciiTheme="minorHAnsi" w:eastAsiaTheme="minorEastAsia" w:hAnsiTheme="minorHAnsi"/>
              <w:noProof/>
              <w:sz w:val="22"/>
              <w:lang w:eastAsia="hr-HR"/>
            </w:rPr>
          </w:pPr>
          <w:r>
            <w:fldChar w:fldCharType="begin"/>
          </w:r>
          <w:r w:rsidR="00DD6DBC">
            <w:instrText xml:space="preserve"> TOC \o "1-3" \h \z \u </w:instrText>
          </w:r>
          <w:r>
            <w:fldChar w:fldCharType="separate"/>
          </w:r>
          <w:hyperlink w:anchor="_Toc492290935" w:history="1">
            <w:r w:rsidR="00935199" w:rsidRPr="003118E5">
              <w:rPr>
                <w:rStyle w:val="Hiperveza"/>
                <w:noProof/>
              </w:rPr>
              <w:t>1. OPĆI PODACI</w:t>
            </w:r>
            <w:r w:rsidR="00935199">
              <w:rPr>
                <w:noProof/>
                <w:webHidden/>
              </w:rPr>
              <w:tab/>
            </w:r>
            <w:r w:rsidR="00935199">
              <w:rPr>
                <w:noProof/>
                <w:webHidden/>
              </w:rPr>
              <w:fldChar w:fldCharType="begin"/>
            </w:r>
            <w:r w:rsidR="00935199">
              <w:rPr>
                <w:noProof/>
                <w:webHidden/>
              </w:rPr>
              <w:instrText xml:space="preserve"> PAGEREF _Toc492290935 \h </w:instrText>
            </w:r>
            <w:r w:rsidR="00935199">
              <w:rPr>
                <w:noProof/>
                <w:webHidden/>
              </w:rPr>
            </w:r>
            <w:r w:rsidR="00935199">
              <w:rPr>
                <w:noProof/>
                <w:webHidden/>
              </w:rPr>
              <w:fldChar w:fldCharType="separate"/>
            </w:r>
            <w:r w:rsidR="00935199">
              <w:rPr>
                <w:noProof/>
                <w:webHidden/>
              </w:rPr>
              <w:t>3</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36" w:history="1">
            <w:r w:rsidR="00935199" w:rsidRPr="003118E5">
              <w:rPr>
                <w:rStyle w:val="Hiperveza"/>
                <w:noProof/>
              </w:rPr>
              <w:t>1.1. Podaci o javnom naručitelju</w:t>
            </w:r>
            <w:r w:rsidR="00935199">
              <w:rPr>
                <w:noProof/>
                <w:webHidden/>
              </w:rPr>
              <w:tab/>
            </w:r>
            <w:r w:rsidR="00935199">
              <w:rPr>
                <w:noProof/>
                <w:webHidden/>
              </w:rPr>
              <w:fldChar w:fldCharType="begin"/>
            </w:r>
            <w:r w:rsidR="00935199">
              <w:rPr>
                <w:noProof/>
                <w:webHidden/>
              </w:rPr>
              <w:instrText xml:space="preserve"> PAGEREF _Toc492290936 \h </w:instrText>
            </w:r>
            <w:r w:rsidR="00935199">
              <w:rPr>
                <w:noProof/>
                <w:webHidden/>
              </w:rPr>
            </w:r>
            <w:r w:rsidR="00935199">
              <w:rPr>
                <w:noProof/>
                <w:webHidden/>
              </w:rPr>
              <w:fldChar w:fldCharType="separate"/>
            </w:r>
            <w:r w:rsidR="00935199">
              <w:rPr>
                <w:noProof/>
                <w:webHidden/>
              </w:rPr>
              <w:t>3</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37" w:history="1">
            <w:r w:rsidR="00935199" w:rsidRPr="003118E5">
              <w:rPr>
                <w:rStyle w:val="Hiperveza"/>
                <w:noProof/>
              </w:rPr>
              <w:t>1.2. Ured za kontakt</w:t>
            </w:r>
            <w:r w:rsidR="00935199">
              <w:rPr>
                <w:noProof/>
                <w:webHidden/>
              </w:rPr>
              <w:tab/>
            </w:r>
            <w:r w:rsidR="00935199">
              <w:rPr>
                <w:noProof/>
                <w:webHidden/>
              </w:rPr>
              <w:fldChar w:fldCharType="begin"/>
            </w:r>
            <w:r w:rsidR="00935199">
              <w:rPr>
                <w:noProof/>
                <w:webHidden/>
              </w:rPr>
              <w:instrText xml:space="preserve"> PAGEREF _Toc492290937 \h </w:instrText>
            </w:r>
            <w:r w:rsidR="00935199">
              <w:rPr>
                <w:noProof/>
                <w:webHidden/>
              </w:rPr>
            </w:r>
            <w:r w:rsidR="00935199">
              <w:rPr>
                <w:noProof/>
                <w:webHidden/>
              </w:rPr>
              <w:fldChar w:fldCharType="separate"/>
            </w:r>
            <w:r w:rsidR="00935199">
              <w:rPr>
                <w:noProof/>
                <w:webHidden/>
              </w:rPr>
              <w:t>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38" w:history="1">
            <w:r w:rsidR="00935199" w:rsidRPr="003118E5">
              <w:rPr>
                <w:rStyle w:val="Hiperveza"/>
                <w:noProof/>
              </w:rPr>
              <w:t>1.3. Komunikacija s gospodarskim subjektima</w:t>
            </w:r>
            <w:r w:rsidR="00935199">
              <w:rPr>
                <w:noProof/>
                <w:webHidden/>
              </w:rPr>
              <w:tab/>
            </w:r>
            <w:r w:rsidR="00935199">
              <w:rPr>
                <w:noProof/>
                <w:webHidden/>
              </w:rPr>
              <w:fldChar w:fldCharType="begin"/>
            </w:r>
            <w:r w:rsidR="00935199">
              <w:rPr>
                <w:noProof/>
                <w:webHidden/>
              </w:rPr>
              <w:instrText xml:space="preserve"> PAGEREF _Toc492290938 \h </w:instrText>
            </w:r>
            <w:r w:rsidR="00935199">
              <w:rPr>
                <w:noProof/>
                <w:webHidden/>
              </w:rPr>
            </w:r>
            <w:r w:rsidR="00935199">
              <w:rPr>
                <w:noProof/>
                <w:webHidden/>
              </w:rPr>
              <w:fldChar w:fldCharType="separate"/>
            </w:r>
            <w:r w:rsidR="00935199">
              <w:rPr>
                <w:noProof/>
                <w:webHidden/>
              </w:rPr>
              <w:t>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39" w:history="1">
            <w:r w:rsidR="00935199" w:rsidRPr="003118E5">
              <w:rPr>
                <w:rStyle w:val="Hiperveza"/>
                <w:noProof/>
              </w:rPr>
              <w:t>1.4. Gospodarski subjekti s kojima je naručitelj u sukobu interesa</w:t>
            </w:r>
            <w:r w:rsidR="00935199">
              <w:rPr>
                <w:noProof/>
                <w:webHidden/>
              </w:rPr>
              <w:tab/>
            </w:r>
            <w:r w:rsidR="00935199">
              <w:rPr>
                <w:noProof/>
                <w:webHidden/>
              </w:rPr>
              <w:fldChar w:fldCharType="begin"/>
            </w:r>
            <w:r w:rsidR="00935199">
              <w:rPr>
                <w:noProof/>
                <w:webHidden/>
              </w:rPr>
              <w:instrText xml:space="preserve"> PAGEREF _Toc492290939 \h </w:instrText>
            </w:r>
            <w:r w:rsidR="00935199">
              <w:rPr>
                <w:noProof/>
                <w:webHidden/>
              </w:rPr>
            </w:r>
            <w:r w:rsidR="00935199">
              <w:rPr>
                <w:noProof/>
                <w:webHidden/>
              </w:rPr>
              <w:fldChar w:fldCharType="separate"/>
            </w:r>
            <w:r w:rsidR="00935199">
              <w:rPr>
                <w:noProof/>
                <w:webHidden/>
              </w:rPr>
              <w:t>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0" w:history="1">
            <w:r w:rsidR="00935199" w:rsidRPr="003118E5">
              <w:rPr>
                <w:rStyle w:val="Hiperveza"/>
                <w:noProof/>
              </w:rPr>
              <w:t>1.5. Opći podaci o postupku javne nabave</w:t>
            </w:r>
            <w:r w:rsidR="00935199">
              <w:rPr>
                <w:noProof/>
                <w:webHidden/>
              </w:rPr>
              <w:tab/>
            </w:r>
            <w:r w:rsidR="00935199">
              <w:rPr>
                <w:noProof/>
                <w:webHidden/>
              </w:rPr>
              <w:fldChar w:fldCharType="begin"/>
            </w:r>
            <w:r w:rsidR="00935199">
              <w:rPr>
                <w:noProof/>
                <w:webHidden/>
              </w:rPr>
              <w:instrText xml:space="preserve"> PAGEREF _Toc492290940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41" w:history="1">
            <w:r w:rsidR="00935199" w:rsidRPr="003118E5">
              <w:rPr>
                <w:rStyle w:val="Hiperveza"/>
                <w:noProof/>
              </w:rPr>
              <w:t>2. PODACI O PREDMETU NABAVE</w:t>
            </w:r>
            <w:r w:rsidR="00935199">
              <w:rPr>
                <w:noProof/>
                <w:webHidden/>
              </w:rPr>
              <w:tab/>
            </w:r>
            <w:r w:rsidR="00935199">
              <w:rPr>
                <w:noProof/>
                <w:webHidden/>
              </w:rPr>
              <w:fldChar w:fldCharType="begin"/>
            </w:r>
            <w:r w:rsidR="00935199">
              <w:rPr>
                <w:noProof/>
                <w:webHidden/>
              </w:rPr>
              <w:instrText xml:space="preserve"> PAGEREF _Toc492290941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2" w:history="1">
            <w:r w:rsidR="00935199" w:rsidRPr="003118E5">
              <w:rPr>
                <w:rStyle w:val="Hiperveza"/>
                <w:noProof/>
              </w:rPr>
              <w:t>2.1. Opis predmeta nabave, oznaka i naziv iz Jedinstvenog rječnika javne nabave, opis i oznaka grupa predmeta nabave</w:t>
            </w:r>
            <w:r w:rsidR="00935199">
              <w:rPr>
                <w:noProof/>
                <w:webHidden/>
              </w:rPr>
              <w:tab/>
            </w:r>
            <w:r w:rsidR="00935199">
              <w:rPr>
                <w:noProof/>
                <w:webHidden/>
              </w:rPr>
              <w:fldChar w:fldCharType="begin"/>
            </w:r>
            <w:r w:rsidR="00935199">
              <w:rPr>
                <w:noProof/>
                <w:webHidden/>
              </w:rPr>
              <w:instrText xml:space="preserve"> PAGEREF _Toc492290942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3" w:history="1">
            <w:r w:rsidR="00935199" w:rsidRPr="003118E5">
              <w:rPr>
                <w:rStyle w:val="Hiperveza"/>
                <w:noProof/>
              </w:rPr>
              <w:t>2.2. Količina predmeta nabave</w:t>
            </w:r>
            <w:r w:rsidR="00935199">
              <w:rPr>
                <w:noProof/>
                <w:webHidden/>
              </w:rPr>
              <w:tab/>
            </w:r>
            <w:r w:rsidR="00935199">
              <w:rPr>
                <w:noProof/>
                <w:webHidden/>
              </w:rPr>
              <w:fldChar w:fldCharType="begin"/>
            </w:r>
            <w:r w:rsidR="00935199">
              <w:rPr>
                <w:noProof/>
                <w:webHidden/>
              </w:rPr>
              <w:instrText xml:space="preserve"> PAGEREF _Toc492290943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4" w:history="1">
            <w:r w:rsidR="00935199" w:rsidRPr="003118E5">
              <w:rPr>
                <w:rStyle w:val="Hiperveza"/>
                <w:noProof/>
              </w:rPr>
              <w:t>2.3. Mjesto pružanja usluge</w:t>
            </w:r>
            <w:r w:rsidR="00935199">
              <w:rPr>
                <w:noProof/>
                <w:webHidden/>
              </w:rPr>
              <w:tab/>
            </w:r>
            <w:r w:rsidR="00935199">
              <w:rPr>
                <w:noProof/>
                <w:webHidden/>
              </w:rPr>
              <w:fldChar w:fldCharType="begin"/>
            </w:r>
            <w:r w:rsidR="00935199">
              <w:rPr>
                <w:noProof/>
                <w:webHidden/>
              </w:rPr>
              <w:instrText xml:space="preserve"> PAGEREF _Toc492290944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5" w:history="1">
            <w:r w:rsidR="00935199" w:rsidRPr="003118E5">
              <w:rPr>
                <w:rStyle w:val="Hiperveza"/>
                <w:noProof/>
              </w:rPr>
              <w:t>2.4. Rok početka i završetka izvršenja ugovora</w:t>
            </w:r>
            <w:r w:rsidR="00935199">
              <w:rPr>
                <w:noProof/>
                <w:webHidden/>
              </w:rPr>
              <w:tab/>
            </w:r>
            <w:r w:rsidR="00935199">
              <w:rPr>
                <w:noProof/>
                <w:webHidden/>
              </w:rPr>
              <w:fldChar w:fldCharType="begin"/>
            </w:r>
            <w:r w:rsidR="00935199">
              <w:rPr>
                <w:noProof/>
                <w:webHidden/>
              </w:rPr>
              <w:instrText xml:space="preserve"> PAGEREF _Toc492290945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6" w:history="1">
            <w:r w:rsidR="00935199" w:rsidRPr="003118E5">
              <w:rPr>
                <w:rStyle w:val="Hiperveza"/>
                <w:noProof/>
              </w:rPr>
              <w:t>2.7. Opcije i moguća obnavljanja ugovora</w:t>
            </w:r>
            <w:r w:rsidR="00935199">
              <w:rPr>
                <w:noProof/>
                <w:webHidden/>
              </w:rPr>
              <w:tab/>
            </w:r>
            <w:r w:rsidR="00935199">
              <w:rPr>
                <w:noProof/>
                <w:webHidden/>
              </w:rPr>
              <w:fldChar w:fldCharType="begin"/>
            </w:r>
            <w:r w:rsidR="00935199">
              <w:rPr>
                <w:noProof/>
                <w:webHidden/>
              </w:rPr>
              <w:instrText xml:space="preserve"> PAGEREF _Toc492290946 \h </w:instrText>
            </w:r>
            <w:r w:rsidR="00935199">
              <w:rPr>
                <w:noProof/>
                <w:webHidden/>
              </w:rPr>
            </w:r>
            <w:r w:rsidR="00935199">
              <w:rPr>
                <w:noProof/>
                <w:webHidden/>
              </w:rPr>
              <w:fldChar w:fldCharType="separate"/>
            </w:r>
            <w:r w:rsidR="00935199">
              <w:rPr>
                <w:noProof/>
                <w:webHidden/>
              </w:rPr>
              <w:t>5</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47" w:history="1">
            <w:r w:rsidR="00935199" w:rsidRPr="003118E5">
              <w:rPr>
                <w:rStyle w:val="Hiperveza"/>
                <w:noProof/>
              </w:rPr>
              <w:t>3. OSNOVE ZA ISKLJUČENJE GOSPODARSKOG SUBJEKTA</w:t>
            </w:r>
            <w:r w:rsidR="00935199">
              <w:rPr>
                <w:noProof/>
                <w:webHidden/>
              </w:rPr>
              <w:tab/>
            </w:r>
            <w:r w:rsidR="00935199">
              <w:rPr>
                <w:noProof/>
                <w:webHidden/>
              </w:rPr>
              <w:fldChar w:fldCharType="begin"/>
            </w:r>
            <w:r w:rsidR="00935199">
              <w:rPr>
                <w:noProof/>
                <w:webHidden/>
              </w:rPr>
              <w:instrText xml:space="preserve"> PAGEREF _Toc492290947 \h </w:instrText>
            </w:r>
            <w:r w:rsidR="00935199">
              <w:rPr>
                <w:noProof/>
                <w:webHidden/>
              </w:rPr>
            </w:r>
            <w:r w:rsidR="00935199">
              <w:rPr>
                <w:noProof/>
                <w:webHidden/>
              </w:rPr>
              <w:fldChar w:fldCharType="separate"/>
            </w:r>
            <w:r w:rsidR="00935199">
              <w:rPr>
                <w:noProof/>
                <w:webHidden/>
              </w:rPr>
              <w:t>6</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48" w:history="1">
            <w:r w:rsidR="00935199" w:rsidRPr="003118E5">
              <w:rPr>
                <w:rStyle w:val="Hiperveza"/>
                <w:noProof/>
              </w:rPr>
              <w:t>3.1. Obvezne osnove za isključenje gospodarskog subjekta</w:t>
            </w:r>
            <w:r w:rsidR="00935199">
              <w:rPr>
                <w:noProof/>
                <w:webHidden/>
              </w:rPr>
              <w:tab/>
            </w:r>
            <w:r w:rsidR="00935199">
              <w:rPr>
                <w:noProof/>
                <w:webHidden/>
              </w:rPr>
              <w:fldChar w:fldCharType="begin"/>
            </w:r>
            <w:r w:rsidR="00935199">
              <w:rPr>
                <w:noProof/>
                <w:webHidden/>
              </w:rPr>
              <w:instrText xml:space="preserve"> PAGEREF _Toc492290948 \h </w:instrText>
            </w:r>
            <w:r w:rsidR="00935199">
              <w:rPr>
                <w:noProof/>
                <w:webHidden/>
              </w:rPr>
            </w:r>
            <w:r w:rsidR="00935199">
              <w:rPr>
                <w:noProof/>
                <w:webHidden/>
              </w:rPr>
              <w:fldChar w:fldCharType="separate"/>
            </w:r>
            <w:r w:rsidR="00935199">
              <w:rPr>
                <w:noProof/>
                <w:webHidden/>
              </w:rPr>
              <w:t>6</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49" w:history="1">
            <w:r w:rsidR="00935199" w:rsidRPr="003118E5">
              <w:rPr>
                <w:rStyle w:val="Hiperveza"/>
                <w:noProof/>
              </w:rPr>
              <w:t>3.1.1. Osnove za isključenje iz čl. 251. ZJN 2016</w:t>
            </w:r>
            <w:r w:rsidR="00935199">
              <w:rPr>
                <w:noProof/>
                <w:webHidden/>
              </w:rPr>
              <w:tab/>
            </w:r>
            <w:r w:rsidR="00935199">
              <w:rPr>
                <w:noProof/>
                <w:webHidden/>
              </w:rPr>
              <w:fldChar w:fldCharType="begin"/>
            </w:r>
            <w:r w:rsidR="00935199">
              <w:rPr>
                <w:noProof/>
                <w:webHidden/>
              </w:rPr>
              <w:instrText xml:space="preserve"> PAGEREF _Toc492290949 \h </w:instrText>
            </w:r>
            <w:r w:rsidR="00935199">
              <w:rPr>
                <w:noProof/>
                <w:webHidden/>
              </w:rPr>
            </w:r>
            <w:r w:rsidR="00935199">
              <w:rPr>
                <w:noProof/>
                <w:webHidden/>
              </w:rPr>
              <w:fldChar w:fldCharType="separate"/>
            </w:r>
            <w:r w:rsidR="00935199">
              <w:rPr>
                <w:noProof/>
                <w:webHidden/>
              </w:rPr>
              <w:t>6</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50" w:history="1">
            <w:r w:rsidR="00935199" w:rsidRPr="003118E5">
              <w:rPr>
                <w:rStyle w:val="Hiperveza"/>
                <w:noProof/>
              </w:rPr>
              <w:t>3.1.2. Osnove za isključenje iz čl. 252. ZJN 2016</w:t>
            </w:r>
            <w:r w:rsidR="00935199">
              <w:rPr>
                <w:noProof/>
                <w:webHidden/>
              </w:rPr>
              <w:tab/>
            </w:r>
            <w:r w:rsidR="00935199">
              <w:rPr>
                <w:noProof/>
                <w:webHidden/>
              </w:rPr>
              <w:fldChar w:fldCharType="begin"/>
            </w:r>
            <w:r w:rsidR="00935199">
              <w:rPr>
                <w:noProof/>
                <w:webHidden/>
              </w:rPr>
              <w:instrText xml:space="preserve"> PAGEREF _Toc492290950 \h </w:instrText>
            </w:r>
            <w:r w:rsidR="00935199">
              <w:rPr>
                <w:noProof/>
                <w:webHidden/>
              </w:rPr>
            </w:r>
            <w:r w:rsidR="00935199">
              <w:rPr>
                <w:noProof/>
                <w:webHidden/>
              </w:rPr>
              <w:fldChar w:fldCharType="separate"/>
            </w:r>
            <w:r w:rsidR="00935199">
              <w:rPr>
                <w:noProof/>
                <w:webHidden/>
              </w:rPr>
              <w:t>7</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51" w:history="1">
            <w:r w:rsidR="00935199" w:rsidRPr="003118E5">
              <w:rPr>
                <w:rStyle w:val="Hiperveza"/>
                <w:noProof/>
              </w:rPr>
              <w:t>3.1.3. Odredbe o „samokorigiranju“</w:t>
            </w:r>
            <w:r w:rsidR="00935199">
              <w:rPr>
                <w:noProof/>
                <w:webHidden/>
              </w:rPr>
              <w:tab/>
            </w:r>
            <w:r w:rsidR="00935199">
              <w:rPr>
                <w:noProof/>
                <w:webHidden/>
              </w:rPr>
              <w:fldChar w:fldCharType="begin"/>
            </w:r>
            <w:r w:rsidR="00935199">
              <w:rPr>
                <w:noProof/>
                <w:webHidden/>
              </w:rPr>
              <w:instrText xml:space="preserve"> PAGEREF _Toc492290951 \h </w:instrText>
            </w:r>
            <w:r w:rsidR="00935199">
              <w:rPr>
                <w:noProof/>
                <w:webHidden/>
              </w:rPr>
            </w:r>
            <w:r w:rsidR="00935199">
              <w:rPr>
                <w:noProof/>
                <w:webHidden/>
              </w:rPr>
              <w:fldChar w:fldCharType="separate"/>
            </w:r>
            <w:r w:rsidR="00935199">
              <w:rPr>
                <w:noProof/>
                <w:webHidden/>
              </w:rPr>
              <w:t>7</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2" w:history="1">
            <w:r w:rsidR="00935199" w:rsidRPr="003118E5">
              <w:rPr>
                <w:rStyle w:val="Hiperveza"/>
                <w:noProof/>
              </w:rPr>
              <w:t>3.2. Način dokazivanja nepostojanja osnova za isključenje gospodarskog subjekta</w:t>
            </w:r>
            <w:r w:rsidR="00935199">
              <w:rPr>
                <w:noProof/>
                <w:webHidden/>
              </w:rPr>
              <w:tab/>
            </w:r>
            <w:r w:rsidR="00935199">
              <w:rPr>
                <w:noProof/>
                <w:webHidden/>
              </w:rPr>
              <w:fldChar w:fldCharType="begin"/>
            </w:r>
            <w:r w:rsidR="00935199">
              <w:rPr>
                <w:noProof/>
                <w:webHidden/>
              </w:rPr>
              <w:instrText xml:space="preserve"> PAGEREF _Toc492290952 \h </w:instrText>
            </w:r>
            <w:r w:rsidR="00935199">
              <w:rPr>
                <w:noProof/>
                <w:webHidden/>
              </w:rPr>
            </w:r>
            <w:r w:rsidR="00935199">
              <w:rPr>
                <w:noProof/>
                <w:webHidden/>
              </w:rPr>
              <w:fldChar w:fldCharType="separate"/>
            </w:r>
            <w:r w:rsidR="00935199">
              <w:rPr>
                <w:noProof/>
                <w:webHidden/>
              </w:rPr>
              <w:t>8</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53" w:history="1">
            <w:r w:rsidR="00935199" w:rsidRPr="003118E5">
              <w:rPr>
                <w:rStyle w:val="Hiperveza"/>
                <w:noProof/>
              </w:rPr>
              <w:t>4. KRITERIJI ZA ODABIR GOSPODARSKOG SUBJEKTA (UVJETI SPOSOBNOSTI)</w:t>
            </w:r>
            <w:r w:rsidR="00935199">
              <w:rPr>
                <w:noProof/>
                <w:webHidden/>
              </w:rPr>
              <w:tab/>
            </w:r>
            <w:r w:rsidR="00935199">
              <w:rPr>
                <w:noProof/>
                <w:webHidden/>
              </w:rPr>
              <w:fldChar w:fldCharType="begin"/>
            </w:r>
            <w:r w:rsidR="00935199">
              <w:rPr>
                <w:noProof/>
                <w:webHidden/>
              </w:rPr>
              <w:instrText xml:space="preserve"> PAGEREF _Toc492290953 \h </w:instrText>
            </w:r>
            <w:r w:rsidR="00935199">
              <w:rPr>
                <w:noProof/>
                <w:webHidden/>
              </w:rPr>
            </w:r>
            <w:r w:rsidR="00935199">
              <w:rPr>
                <w:noProof/>
                <w:webHidden/>
              </w:rPr>
              <w:fldChar w:fldCharType="separate"/>
            </w:r>
            <w:r w:rsidR="00935199">
              <w:rPr>
                <w:noProof/>
                <w:webHidden/>
              </w:rPr>
              <w:t>9</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4" w:history="1">
            <w:r w:rsidR="00935199" w:rsidRPr="003118E5">
              <w:rPr>
                <w:rStyle w:val="Hiperveza"/>
                <w:noProof/>
              </w:rPr>
              <w:t>4.1. Tehnička i stručna sposobnost</w:t>
            </w:r>
            <w:r w:rsidR="00935199">
              <w:rPr>
                <w:noProof/>
                <w:webHidden/>
              </w:rPr>
              <w:tab/>
            </w:r>
            <w:r w:rsidR="00935199">
              <w:rPr>
                <w:noProof/>
                <w:webHidden/>
              </w:rPr>
              <w:fldChar w:fldCharType="begin"/>
            </w:r>
            <w:r w:rsidR="00935199">
              <w:rPr>
                <w:noProof/>
                <w:webHidden/>
              </w:rPr>
              <w:instrText xml:space="preserve"> PAGEREF _Toc492290954 \h </w:instrText>
            </w:r>
            <w:r w:rsidR="00935199">
              <w:rPr>
                <w:noProof/>
                <w:webHidden/>
              </w:rPr>
            </w:r>
            <w:r w:rsidR="00935199">
              <w:rPr>
                <w:noProof/>
                <w:webHidden/>
              </w:rPr>
              <w:fldChar w:fldCharType="separate"/>
            </w:r>
            <w:r w:rsidR="00935199">
              <w:rPr>
                <w:noProof/>
                <w:webHidden/>
              </w:rPr>
              <w:t>9</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5" w:history="1">
            <w:r w:rsidR="00935199" w:rsidRPr="003118E5">
              <w:rPr>
                <w:rStyle w:val="Hiperveza"/>
                <w:noProof/>
              </w:rPr>
              <w:t>4.2. Oslanjanje na sposobnost drugih subjekata</w:t>
            </w:r>
            <w:r w:rsidR="00935199">
              <w:rPr>
                <w:noProof/>
                <w:webHidden/>
              </w:rPr>
              <w:tab/>
            </w:r>
            <w:r w:rsidR="00935199">
              <w:rPr>
                <w:noProof/>
                <w:webHidden/>
              </w:rPr>
              <w:fldChar w:fldCharType="begin"/>
            </w:r>
            <w:r w:rsidR="00935199">
              <w:rPr>
                <w:noProof/>
                <w:webHidden/>
              </w:rPr>
              <w:instrText xml:space="preserve"> PAGEREF _Toc492290955 \h </w:instrText>
            </w:r>
            <w:r w:rsidR="00935199">
              <w:rPr>
                <w:noProof/>
                <w:webHidden/>
              </w:rPr>
            </w:r>
            <w:r w:rsidR="00935199">
              <w:rPr>
                <w:noProof/>
                <w:webHidden/>
              </w:rPr>
              <w:fldChar w:fldCharType="separate"/>
            </w:r>
            <w:r w:rsidR="00935199">
              <w:rPr>
                <w:noProof/>
                <w:webHidden/>
              </w:rPr>
              <w:t>10</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56" w:history="1">
            <w:r w:rsidR="00935199" w:rsidRPr="003118E5">
              <w:rPr>
                <w:rStyle w:val="Hiperveza"/>
                <w:noProof/>
              </w:rPr>
              <w:t>5. EUROPSKA JEDINSTVENA DOKUMENTACIJA O NABAVI</w:t>
            </w:r>
            <w:r w:rsidR="00935199">
              <w:rPr>
                <w:noProof/>
                <w:webHidden/>
              </w:rPr>
              <w:tab/>
            </w:r>
            <w:r w:rsidR="00935199">
              <w:rPr>
                <w:noProof/>
                <w:webHidden/>
              </w:rPr>
              <w:fldChar w:fldCharType="begin"/>
            </w:r>
            <w:r w:rsidR="00935199">
              <w:rPr>
                <w:noProof/>
                <w:webHidden/>
              </w:rPr>
              <w:instrText xml:space="preserve"> PAGEREF _Toc492290956 \h </w:instrText>
            </w:r>
            <w:r w:rsidR="00935199">
              <w:rPr>
                <w:noProof/>
                <w:webHidden/>
              </w:rPr>
            </w:r>
            <w:r w:rsidR="00935199">
              <w:rPr>
                <w:noProof/>
                <w:webHidden/>
              </w:rPr>
              <w:fldChar w:fldCharType="separate"/>
            </w:r>
            <w:r w:rsidR="00935199">
              <w:rPr>
                <w:noProof/>
                <w:webHidden/>
              </w:rPr>
              <w:t>10</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7" w:history="1">
            <w:r w:rsidR="00935199" w:rsidRPr="003118E5">
              <w:rPr>
                <w:rStyle w:val="Hiperveza"/>
                <w:noProof/>
              </w:rPr>
              <w:t>5.1. Obveza dostave ESPD obrasca</w:t>
            </w:r>
            <w:r w:rsidR="00935199">
              <w:rPr>
                <w:noProof/>
                <w:webHidden/>
              </w:rPr>
              <w:tab/>
            </w:r>
            <w:r w:rsidR="00935199">
              <w:rPr>
                <w:noProof/>
                <w:webHidden/>
              </w:rPr>
              <w:fldChar w:fldCharType="begin"/>
            </w:r>
            <w:r w:rsidR="00935199">
              <w:rPr>
                <w:noProof/>
                <w:webHidden/>
              </w:rPr>
              <w:instrText xml:space="preserve"> PAGEREF _Toc492290957 \h </w:instrText>
            </w:r>
            <w:r w:rsidR="00935199">
              <w:rPr>
                <w:noProof/>
                <w:webHidden/>
              </w:rPr>
            </w:r>
            <w:r w:rsidR="00935199">
              <w:rPr>
                <w:noProof/>
                <w:webHidden/>
              </w:rPr>
              <w:fldChar w:fldCharType="separate"/>
            </w:r>
            <w:r w:rsidR="00935199">
              <w:rPr>
                <w:noProof/>
                <w:webHidden/>
              </w:rPr>
              <w:t>10</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8" w:history="1">
            <w:r w:rsidR="00935199" w:rsidRPr="003118E5">
              <w:rPr>
                <w:rStyle w:val="Hiperveza"/>
                <w:noProof/>
              </w:rPr>
              <w:t>5.2. Upute za popunjavanje ESPD obrasca</w:t>
            </w:r>
            <w:r w:rsidR="00935199">
              <w:rPr>
                <w:noProof/>
                <w:webHidden/>
              </w:rPr>
              <w:tab/>
            </w:r>
            <w:r w:rsidR="00935199">
              <w:rPr>
                <w:noProof/>
                <w:webHidden/>
              </w:rPr>
              <w:fldChar w:fldCharType="begin"/>
            </w:r>
            <w:r w:rsidR="00935199">
              <w:rPr>
                <w:noProof/>
                <w:webHidden/>
              </w:rPr>
              <w:instrText xml:space="preserve"> PAGEREF _Toc492290958 \h </w:instrText>
            </w:r>
            <w:r w:rsidR="00935199">
              <w:rPr>
                <w:noProof/>
                <w:webHidden/>
              </w:rPr>
            </w:r>
            <w:r w:rsidR="00935199">
              <w:rPr>
                <w:noProof/>
                <w:webHidden/>
              </w:rPr>
              <w:fldChar w:fldCharType="separate"/>
            </w:r>
            <w:r w:rsidR="00935199">
              <w:rPr>
                <w:noProof/>
                <w:webHidden/>
              </w:rPr>
              <w:t>11</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59" w:history="1">
            <w:r w:rsidR="00935199" w:rsidRPr="003118E5">
              <w:rPr>
                <w:rStyle w:val="Hiperveza"/>
                <w:noProof/>
              </w:rPr>
              <w:t>5.3. Provjera podataka u ESPD-u</w:t>
            </w:r>
            <w:r w:rsidR="00935199">
              <w:rPr>
                <w:noProof/>
                <w:webHidden/>
              </w:rPr>
              <w:tab/>
            </w:r>
            <w:r w:rsidR="00935199">
              <w:rPr>
                <w:noProof/>
                <w:webHidden/>
              </w:rPr>
              <w:fldChar w:fldCharType="begin"/>
            </w:r>
            <w:r w:rsidR="00935199">
              <w:rPr>
                <w:noProof/>
                <w:webHidden/>
              </w:rPr>
              <w:instrText xml:space="preserve"> PAGEREF _Toc492290959 \h </w:instrText>
            </w:r>
            <w:r w:rsidR="00935199">
              <w:rPr>
                <w:noProof/>
                <w:webHidden/>
              </w:rPr>
            </w:r>
            <w:r w:rsidR="00935199">
              <w:rPr>
                <w:noProof/>
                <w:webHidden/>
              </w:rPr>
              <w:fldChar w:fldCharType="separate"/>
            </w:r>
            <w:r w:rsidR="00935199">
              <w:rPr>
                <w:noProof/>
                <w:webHidden/>
              </w:rPr>
              <w:t>11</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0" w:history="1">
            <w:r w:rsidR="00935199" w:rsidRPr="003118E5">
              <w:rPr>
                <w:rStyle w:val="Hiperveza"/>
                <w:noProof/>
              </w:rPr>
              <w:t>5.4. Dostava ažuriranih popratnih dokumenata</w:t>
            </w:r>
            <w:r w:rsidR="00935199">
              <w:rPr>
                <w:noProof/>
                <w:webHidden/>
              </w:rPr>
              <w:tab/>
            </w:r>
            <w:r w:rsidR="00935199">
              <w:rPr>
                <w:noProof/>
                <w:webHidden/>
              </w:rPr>
              <w:fldChar w:fldCharType="begin"/>
            </w:r>
            <w:r w:rsidR="00935199">
              <w:rPr>
                <w:noProof/>
                <w:webHidden/>
              </w:rPr>
              <w:instrText xml:space="preserve"> PAGEREF _Toc492290960 \h </w:instrText>
            </w:r>
            <w:r w:rsidR="00935199">
              <w:rPr>
                <w:noProof/>
                <w:webHidden/>
              </w:rPr>
            </w:r>
            <w:r w:rsidR="00935199">
              <w:rPr>
                <w:noProof/>
                <w:webHidden/>
              </w:rPr>
              <w:fldChar w:fldCharType="separate"/>
            </w:r>
            <w:r w:rsidR="00935199">
              <w:rPr>
                <w:noProof/>
                <w:webHidden/>
              </w:rPr>
              <w:t>12</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1" w:history="1">
            <w:r w:rsidR="00935199" w:rsidRPr="003118E5">
              <w:rPr>
                <w:rStyle w:val="Hiperveza"/>
                <w:noProof/>
              </w:rPr>
              <w:t>5.5. Odredbe koje se odnose na zajednicu gospodarskih subjekata i podugovaratelje</w:t>
            </w:r>
            <w:r w:rsidR="00935199">
              <w:rPr>
                <w:noProof/>
                <w:webHidden/>
              </w:rPr>
              <w:tab/>
            </w:r>
            <w:r w:rsidR="00935199">
              <w:rPr>
                <w:noProof/>
                <w:webHidden/>
              </w:rPr>
              <w:fldChar w:fldCharType="begin"/>
            </w:r>
            <w:r w:rsidR="00935199">
              <w:rPr>
                <w:noProof/>
                <w:webHidden/>
              </w:rPr>
              <w:instrText xml:space="preserve"> PAGEREF _Toc492290961 \h </w:instrText>
            </w:r>
            <w:r w:rsidR="00935199">
              <w:rPr>
                <w:noProof/>
                <w:webHidden/>
              </w:rPr>
            </w:r>
            <w:r w:rsidR="00935199">
              <w:rPr>
                <w:noProof/>
                <w:webHidden/>
              </w:rPr>
              <w:fldChar w:fldCharType="separate"/>
            </w:r>
            <w:r w:rsidR="00935199">
              <w:rPr>
                <w:noProof/>
                <w:webHidden/>
              </w:rPr>
              <w:t>12</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62" w:history="1">
            <w:r w:rsidR="00935199" w:rsidRPr="003118E5">
              <w:rPr>
                <w:rStyle w:val="Hiperveza"/>
                <w:noProof/>
              </w:rPr>
              <w:t>6. PODACI O PONUDI</w:t>
            </w:r>
            <w:r w:rsidR="00935199">
              <w:rPr>
                <w:noProof/>
                <w:webHidden/>
              </w:rPr>
              <w:tab/>
            </w:r>
            <w:r w:rsidR="00935199">
              <w:rPr>
                <w:noProof/>
                <w:webHidden/>
              </w:rPr>
              <w:fldChar w:fldCharType="begin"/>
            </w:r>
            <w:r w:rsidR="00935199">
              <w:rPr>
                <w:noProof/>
                <w:webHidden/>
              </w:rPr>
              <w:instrText xml:space="preserve"> PAGEREF _Toc492290962 \h </w:instrText>
            </w:r>
            <w:r w:rsidR="00935199">
              <w:rPr>
                <w:noProof/>
                <w:webHidden/>
              </w:rPr>
            </w:r>
            <w:r w:rsidR="00935199">
              <w:rPr>
                <w:noProof/>
                <w:webHidden/>
              </w:rPr>
              <w:fldChar w:fldCharType="separate"/>
            </w:r>
            <w:r w:rsidR="00935199">
              <w:rPr>
                <w:noProof/>
                <w:webHidden/>
              </w:rPr>
              <w:t>14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3" w:history="1">
            <w:r w:rsidR="00935199" w:rsidRPr="003118E5">
              <w:rPr>
                <w:rStyle w:val="Hiperveza"/>
                <w:noProof/>
              </w:rPr>
              <w:t>6.1. Sadržaj i način izrade ponude</w:t>
            </w:r>
            <w:r w:rsidR="00935199">
              <w:rPr>
                <w:noProof/>
                <w:webHidden/>
              </w:rPr>
              <w:tab/>
            </w:r>
            <w:r w:rsidR="00935199">
              <w:rPr>
                <w:noProof/>
                <w:webHidden/>
              </w:rPr>
              <w:fldChar w:fldCharType="begin"/>
            </w:r>
            <w:r w:rsidR="00935199">
              <w:rPr>
                <w:noProof/>
                <w:webHidden/>
              </w:rPr>
              <w:instrText xml:space="preserve"> PAGEREF _Toc492290963 \h </w:instrText>
            </w:r>
            <w:r w:rsidR="00935199">
              <w:rPr>
                <w:noProof/>
                <w:webHidden/>
              </w:rPr>
            </w:r>
            <w:r w:rsidR="00935199">
              <w:rPr>
                <w:noProof/>
                <w:webHidden/>
              </w:rPr>
              <w:fldChar w:fldCharType="separate"/>
            </w:r>
            <w:r w:rsidR="00935199">
              <w:rPr>
                <w:noProof/>
                <w:webHidden/>
              </w:rPr>
              <w:t>14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4" w:history="1">
            <w:r w:rsidR="00935199" w:rsidRPr="003118E5">
              <w:rPr>
                <w:rStyle w:val="Hiperveza"/>
                <w:noProof/>
              </w:rPr>
              <w:t>6.2. Način dostave ponude</w:t>
            </w:r>
            <w:r w:rsidR="00935199">
              <w:rPr>
                <w:noProof/>
                <w:webHidden/>
              </w:rPr>
              <w:tab/>
            </w:r>
            <w:r w:rsidR="00935199">
              <w:rPr>
                <w:noProof/>
                <w:webHidden/>
              </w:rPr>
              <w:fldChar w:fldCharType="begin"/>
            </w:r>
            <w:r w:rsidR="00935199">
              <w:rPr>
                <w:noProof/>
                <w:webHidden/>
              </w:rPr>
              <w:instrText xml:space="preserve"> PAGEREF _Toc492290964 \h </w:instrText>
            </w:r>
            <w:r w:rsidR="00935199">
              <w:rPr>
                <w:noProof/>
                <w:webHidden/>
              </w:rPr>
            </w:r>
            <w:r w:rsidR="00935199">
              <w:rPr>
                <w:noProof/>
                <w:webHidden/>
              </w:rPr>
              <w:fldChar w:fldCharType="separate"/>
            </w:r>
            <w:r w:rsidR="00935199">
              <w:rPr>
                <w:noProof/>
                <w:webHidden/>
              </w:rPr>
              <w:t>14</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65" w:history="1">
            <w:r w:rsidR="00935199" w:rsidRPr="003118E5">
              <w:rPr>
                <w:rStyle w:val="Hiperveza"/>
                <w:noProof/>
              </w:rPr>
              <w:t>6.2.1. Dostava ponude elektroničkim sredstvima komunikacije</w:t>
            </w:r>
            <w:r w:rsidR="00935199">
              <w:rPr>
                <w:noProof/>
                <w:webHidden/>
              </w:rPr>
              <w:tab/>
            </w:r>
            <w:r w:rsidR="00935199">
              <w:rPr>
                <w:noProof/>
                <w:webHidden/>
              </w:rPr>
              <w:fldChar w:fldCharType="begin"/>
            </w:r>
            <w:r w:rsidR="00935199">
              <w:rPr>
                <w:noProof/>
                <w:webHidden/>
              </w:rPr>
              <w:instrText xml:space="preserve"> PAGEREF _Toc492290965 \h </w:instrText>
            </w:r>
            <w:r w:rsidR="00935199">
              <w:rPr>
                <w:noProof/>
                <w:webHidden/>
              </w:rPr>
            </w:r>
            <w:r w:rsidR="00935199">
              <w:rPr>
                <w:noProof/>
                <w:webHidden/>
              </w:rPr>
              <w:fldChar w:fldCharType="separate"/>
            </w:r>
            <w:r w:rsidR="00935199">
              <w:rPr>
                <w:noProof/>
                <w:webHidden/>
              </w:rPr>
              <w:t>14</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66" w:history="1">
            <w:r w:rsidR="00935199" w:rsidRPr="003118E5">
              <w:rPr>
                <w:rStyle w:val="Hiperveza"/>
                <w:noProof/>
              </w:rPr>
              <w:t>6.2.2. Izmjena, dopuna i povlačenje elektronički dostavljenih ponuda</w:t>
            </w:r>
            <w:r w:rsidR="00935199">
              <w:rPr>
                <w:noProof/>
                <w:webHidden/>
              </w:rPr>
              <w:tab/>
            </w:r>
            <w:r w:rsidR="00935199">
              <w:rPr>
                <w:noProof/>
                <w:webHidden/>
              </w:rPr>
              <w:fldChar w:fldCharType="begin"/>
            </w:r>
            <w:r w:rsidR="00935199">
              <w:rPr>
                <w:noProof/>
                <w:webHidden/>
              </w:rPr>
              <w:instrText xml:space="preserve"> PAGEREF _Toc492290966 \h </w:instrText>
            </w:r>
            <w:r w:rsidR="00935199">
              <w:rPr>
                <w:noProof/>
                <w:webHidden/>
              </w:rPr>
            </w:r>
            <w:r w:rsidR="00935199">
              <w:rPr>
                <w:noProof/>
                <w:webHidden/>
              </w:rPr>
              <w:fldChar w:fldCharType="separate"/>
            </w:r>
            <w:r w:rsidR="00935199">
              <w:rPr>
                <w:noProof/>
                <w:webHidden/>
              </w:rPr>
              <w:t>15</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67" w:history="1">
            <w:r w:rsidR="00935199" w:rsidRPr="003118E5">
              <w:rPr>
                <w:rStyle w:val="Hiperveza"/>
                <w:noProof/>
              </w:rPr>
              <w:t>6.2.3. Dostava dijela/dijelova ponude u zatvorenoj omotnici</w:t>
            </w:r>
            <w:r w:rsidR="00935199">
              <w:rPr>
                <w:noProof/>
                <w:webHidden/>
              </w:rPr>
              <w:tab/>
            </w:r>
            <w:r w:rsidR="00935199">
              <w:rPr>
                <w:noProof/>
                <w:webHidden/>
              </w:rPr>
              <w:fldChar w:fldCharType="begin"/>
            </w:r>
            <w:r w:rsidR="00935199">
              <w:rPr>
                <w:noProof/>
                <w:webHidden/>
              </w:rPr>
              <w:instrText xml:space="preserve"> PAGEREF _Toc492290967 \h </w:instrText>
            </w:r>
            <w:r w:rsidR="00935199">
              <w:rPr>
                <w:noProof/>
                <w:webHidden/>
              </w:rPr>
            </w:r>
            <w:r w:rsidR="00935199">
              <w:rPr>
                <w:noProof/>
                <w:webHidden/>
              </w:rPr>
              <w:fldChar w:fldCharType="separate"/>
            </w:r>
            <w:r w:rsidR="00935199">
              <w:rPr>
                <w:noProof/>
                <w:webHidden/>
              </w:rPr>
              <w:t>16</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8" w:history="1">
            <w:r w:rsidR="00935199" w:rsidRPr="003118E5">
              <w:rPr>
                <w:rStyle w:val="Hiperveza"/>
                <w:noProof/>
              </w:rPr>
              <w:t>6.3. Varijante ponude</w:t>
            </w:r>
            <w:r w:rsidR="00935199">
              <w:rPr>
                <w:noProof/>
                <w:webHidden/>
              </w:rPr>
              <w:tab/>
            </w:r>
            <w:r w:rsidR="00935199">
              <w:rPr>
                <w:noProof/>
                <w:webHidden/>
              </w:rPr>
              <w:fldChar w:fldCharType="begin"/>
            </w:r>
            <w:r w:rsidR="00935199">
              <w:rPr>
                <w:noProof/>
                <w:webHidden/>
              </w:rPr>
              <w:instrText xml:space="preserve"> PAGEREF _Toc492290968 \h </w:instrText>
            </w:r>
            <w:r w:rsidR="00935199">
              <w:rPr>
                <w:noProof/>
                <w:webHidden/>
              </w:rPr>
            </w:r>
            <w:r w:rsidR="00935199">
              <w:rPr>
                <w:noProof/>
                <w:webHidden/>
              </w:rPr>
              <w:fldChar w:fldCharType="separate"/>
            </w:r>
            <w:r w:rsidR="00935199">
              <w:rPr>
                <w:noProof/>
                <w:webHidden/>
              </w:rPr>
              <w:t>16</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69" w:history="1">
            <w:r w:rsidR="00935199" w:rsidRPr="003118E5">
              <w:rPr>
                <w:rStyle w:val="Hiperveza"/>
                <w:noProof/>
              </w:rPr>
              <w:t>6.4. Način određivanja cijene ponude</w:t>
            </w:r>
            <w:r w:rsidR="00935199">
              <w:rPr>
                <w:noProof/>
                <w:webHidden/>
              </w:rPr>
              <w:tab/>
            </w:r>
            <w:r w:rsidR="00935199">
              <w:rPr>
                <w:noProof/>
                <w:webHidden/>
              </w:rPr>
              <w:fldChar w:fldCharType="begin"/>
            </w:r>
            <w:r w:rsidR="00935199">
              <w:rPr>
                <w:noProof/>
                <w:webHidden/>
              </w:rPr>
              <w:instrText xml:space="preserve"> PAGEREF _Toc492290969 \h </w:instrText>
            </w:r>
            <w:r w:rsidR="00935199">
              <w:rPr>
                <w:noProof/>
                <w:webHidden/>
              </w:rPr>
            </w:r>
            <w:r w:rsidR="00935199">
              <w:rPr>
                <w:noProof/>
                <w:webHidden/>
              </w:rPr>
              <w:fldChar w:fldCharType="separate"/>
            </w:r>
            <w:r w:rsidR="00935199">
              <w:rPr>
                <w:noProof/>
                <w:webHidden/>
              </w:rPr>
              <w:t>16</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0" w:history="1">
            <w:r w:rsidR="00935199" w:rsidRPr="003118E5">
              <w:rPr>
                <w:rStyle w:val="Hiperveza"/>
                <w:noProof/>
              </w:rPr>
              <w:t>6.5. Valuta ponude</w:t>
            </w:r>
            <w:r w:rsidR="00935199">
              <w:rPr>
                <w:noProof/>
                <w:webHidden/>
              </w:rPr>
              <w:tab/>
            </w:r>
            <w:r w:rsidR="00935199">
              <w:rPr>
                <w:noProof/>
                <w:webHidden/>
              </w:rPr>
              <w:fldChar w:fldCharType="begin"/>
            </w:r>
            <w:r w:rsidR="00935199">
              <w:rPr>
                <w:noProof/>
                <w:webHidden/>
              </w:rPr>
              <w:instrText xml:space="preserve"> PAGEREF _Toc492290970 \h </w:instrText>
            </w:r>
            <w:r w:rsidR="00935199">
              <w:rPr>
                <w:noProof/>
                <w:webHidden/>
              </w:rPr>
            </w:r>
            <w:r w:rsidR="00935199">
              <w:rPr>
                <w:noProof/>
                <w:webHidden/>
              </w:rPr>
              <w:fldChar w:fldCharType="separate"/>
            </w:r>
            <w:r w:rsidR="00935199">
              <w:rPr>
                <w:noProof/>
                <w:webHidden/>
              </w:rPr>
              <w:t>17</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1" w:history="1">
            <w:r w:rsidR="00935199" w:rsidRPr="003118E5">
              <w:rPr>
                <w:rStyle w:val="Hiperveza"/>
                <w:noProof/>
              </w:rPr>
              <w:t>6.6. Kriteriji za odabir ponude</w:t>
            </w:r>
            <w:r w:rsidR="00935199">
              <w:rPr>
                <w:noProof/>
                <w:webHidden/>
              </w:rPr>
              <w:tab/>
            </w:r>
            <w:r w:rsidR="00935199">
              <w:rPr>
                <w:noProof/>
                <w:webHidden/>
              </w:rPr>
              <w:fldChar w:fldCharType="begin"/>
            </w:r>
            <w:r w:rsidR="00935199">
              <w:rPr>
                <w:noProof/>
                <w:webHidden/>
              </w:rPr>
              <w:instrText xml:space="preserve"> PAGEREF _Toc492290971 \h </w:instrText>
            </w:r>
            <w:r w:rsidR="00935199">
              <w:rPr>
                <w:noProof/>
                <w:webHidden/>
              </w:rPr>
            </w:r>
            <w:r w:rsidR="00935199">
              <w:rPr>
                <w:noProof/>
                <w:webHidden/>
              </w:rPr>
              <w:fldChar w:fldCharType="separate"/>
            </w:r>
            <w:r w:rsidR="00935199">
              <w:rPr>
                <w:noProof/>
                <w:webHidden/>
              </w:rPr>
              <w:t>17</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2" w:history="1">
            <w:r w:rsidR="00935199" w:rsidRPr="003118E5">
              <w:rPr>
                <w:rStyle w:val="Hiperveza"/>
                <w:noProof/>
              </w:rPr>
              <w:t>6.7. Jezik i pismo ponude</w:t>
            </w:r>
            <w:r w:rsidR="00935199">
              <w:rPr>
                <w:noProof/>
                <w:webHidden/>
              </w:rPr>
              <w:tab/>
            </w:r>
            <w:r w:rsidR="00935199">
              <w:rPr>
                <w:noProof/>
                <w:webHidden/>
              </w:rPr>
              <w:fldChar w:fldCharType="begin"/>
            </w:r>
            <w:r w:rsidR="00935199">
              <w:rPr>
                <w:noProof/>
                <w:webHidden/>
              </w:rPr>
              <w:instrText xml:space="preserve"> PAGEREF _Toc492290972 \h </w:instrText>
            </w:r>
            <w:r w:rsidR="00935199">
              <w:rPr>
                <w:noProof/>
                <w:webHidden/>
              </w:rPr>
            </w:r>
            <w:r w:rsidR="00935199">
              <w:rPr>
                <w:noProof/>
                <w:webHidden/>
              </w:rPr>
              <w:fldChar w:fldCharType="separate"/>
            </w:r>
            <w:r w:rsidR="00935199">
              <w:rPr>
                <w:noProof/>
                <w:webHidden/>
              </w:rPr>
              <w:t>18</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3" w:history="1">
            <w:r w:rsidR="00935199" w:rsidRPr="003118E5">
              <w:rPr>
                <w:rStyle w:val="Hiperveza"/>
                <w:noProof/>
              </w:rPr>
              <w:t>6.8. Rok valjanosti ponude</w:t>
            </w:r>
            <w:r w:rsidR="00935199">
              <w:rPr>
                <w:noProof/>
                <w:webHidden/>
              </w:rPr>
              <w:tab/>
            </w:r>
            <w:r w:rsidR="00935199">
              <w:rPr>
                <w:noProof/>
                <w:webHidden/>
              </w:rPr>
              <w:fldChar w:fldCharType="begin"/>
            </w:r>
            <w:r w:rsidR="00935199">
              <w:rPr>
                <w:noProof/>
                <w:webHidden/>
              </w:rPr>
              <w:instrText xml:space="preserve"> PAGEREF _Toc492290973 \h </w:instrText>
            </w:r>
            <w:r w:rsidR="00935199">
              <w:rPr>
                <w:noProof/>
                <w:webHidden/>
              </w:rPr>
            </w:r>
            <w:r w:rsidR="00935199">
              <w:rPr>
                <w:noProof/>
                <w:webHidden/>
              </w:rPr>
              <w:fldChar w:fldCharType="separate"/>
            </w:r>
            <w:r w:rsidR="00935199">
              <w:rPr>
                <w:noProof/>
                <w:webHidden/>
              </w:rPr>
              <w:t>18</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4" w:history="1">
            <w:r w:rsidR="00935199" w:rsidRPr="003118E5">
              <w:rPr>
                <w:rStyle w:val="Hiperveza"/>
                <w:noProof/>
              </w:rPr>
              <w:t>6.9. Potpis ponude</w:t>
            </w:r>
            <w:r w:rsidR="00935199">
              <w:rPr>
                <w:noProof/>
                <w:webHidden/>
              </w:rPr>
              <w:tab/>
            </w:r>
            <w:r w:rsidR="00935199">
              <w:rPr>
                <w:noProof/>
                <w:webHidden/>
              </w:rPr>
              <w:fldChar w:fldCharType="begin"/>
            </w:r>
            <w:r w:rsidR="00935199">
              <w:rPr>
                <w:noProof/>
                <w:webHidden/>
              </w:rPr>
              <w:instrText xml:space="preserve"> PAGEREF _Toc492290974 \h </w:instrText>
            </w:r>
            <w:r w:rsidR="00935199">
              <w:rPr>
                <w:noProof/>
                <w:webHidden/>
              </w:rPr>
            </w:r>
            <w:r w:rsidR="00935199">
              <w:rPr>
                <w:noProof/>
                <w:webHidden/>
              </w:rPr>
              <w:fldChar w:fldCharType="separate"/>
            </w:r>
            <w:r w:rsidR="00935199">
              <w:rPr>
                <w:noProof/>
                <w:webHidden/>
              </w:rPr>
              <w:t>19</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75" w:history="1">
            <w:r w:rsidR="00935199" w:rsidRPr="003118E5">
              <w:rPr>
                <w:rStyle w:val="Hiperveza"/>
                <w:noProof/>
              </w:rPr>
              <w:t>7. OSTALE ODREDBE</w:t>
            </w:r>
            <w:r w:rsidR="00935199">
              <w:rPr>
                <w:noProof/>
                <w:webHidden/>
              </w:rPr>
              <w:tab/>
            </w:r>
            <w:r w:rsidR="00935199">
              <w:rPr>
                <w:noProof/>
                <w:webHidden/>
              </w:rPr>
              <w:fldChar w:fldCharType="begin"/>
            </w:r>
            <w:r w:rsidR="00935199">
              <w:rPr>
                <w:noProof/>
                <w:webHidden/>
              </w:rPr>
              <w:instrText xml:space="preserve"> PAGEREF _Toc492290975 \h </w:instrText>
            </w:r>
            <w:r w:rsidR="00935199">
              <w:rPr>
                <w:noProof/>
                <w:webHidden/>
              </w:rPr>
            </w:r>
            <w:r w:rsidR="00935199">
              <w:rPr>
                <w:noProof/>
                <w:webHidden/>
              </w:rPr>
              <w:fldChar w:fldCharType="separate"/>
            </w:r>
            <w:r w:rsidR="00935199">
              <w:rPr>
                <w:noProof/>
                <w:webHidden/>
              </w:rPr>
              <w:t>19</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6" w:history="1">
            <w:r w:rsidR="00935199" w:rsidRPr="003118E5">
              <w:rPr>
                <w:rStyle w:val="Hiperveza"/>
                <w:noProof/>
              </w:rPr>
              <w:t>7.1. Odredbe o zajednici gospodarskih subjekata</w:t>
            </w:r>
            <w:r w:rsidR="00935199">
              <w:rPr>
                <w:noProof/>
                <w:webHidden/>
              </w:rPr>
              <w:tab/>
            </w:r>
            <w:r w:rsidR="00935199">
              <w:rPr>
                <w:noProof/>
                <w:webHidden/>
              </w:rPr>
              <w:fldChar w:fldCharType="begin"/>
            </w:r>
            <w:r w:rsidR="00935199">
              <w:rPr>
                <w:noProof/>
                <w:webHidden/>
              </w:rPr>
              <w:instrText xml:space="preserve"> PAGEREF _Toc492290976 \h </w:instrText>
            </w:r>
            <w:r w:rsidR="00935199">
              <w:rPr>
                <w:noProof/>
                <w:webHidden/>
              </w:rPr>
            </w:r>
            <w:r w:rsidR="00935199">
              <w:rPr>
                <w:noProof/>
                <w:webHidden/>
              </w:rPr>
              <w:fldChar w:fldCharType="separate"/>
            </w:r>
            <w:r w:rsidR="00935199">
              <w:rPr>
                <w:noProof/>
                <w:webHidden/>
              </w:rPr>
              <w:t>19</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7" w:history="1">
            <w:r w:rsidR="00935199" w:rsidRPr="003118E5">
              <w:rPr>
                <w:rStyle w:val="Hiperveza"/>
                <w:noProof/>
              </w:rPr>
              <w:t>7.2. Odredbe o podugovarateljima</w:t>
            </w:r>
            <w:r w:rsidR="00935199">
              <w:rPr>
                <w:noProof/>
                <w:webHidden/>
              </w:rPr>
              <w:tab/>
            </w:r>
            <w:r w:rsidR="00935199">
              <w:rPr>
                <w:noProof/>
                <w:webHidden/>
              </w:rPr>
              <w:fldChar w:fldCharType="begin"/>
            </w:r>
            <w:r w:rsidR="00935199">
              <w:rPr>
                <w:noProof/>
                <w:webHidden/>
              </w:rPr>
              <w:instrText xml:space="preserve"> PAGEREF _Toc492290977 \h </w:instrText>
            </w:r>
            <w:r w:rsidR="00935199">
              <w:rPr>
                <w:noProof/>
                <w:webHidden/>
              </w:rPr>
            </w:r>
            <w:r w:rsidR="00935199">
              <w:rPr>
                <w:noProof/>
                <w:webHidden/>
              </w:rPr>
              <w:fldChar w:fldCharType="separate"/>
            </w:r>
            <w:r w:rsidR="00935199">
              <w:rPr>
                <w:noProof/>
                <w:webHidden/>
              </w:rPr>
              <w:t>19</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78" w:history="1">
            <w:r w:rsidR="00935199" w:rsidRPr="003118E5">
              <w:rPr>
                <w:rStyle w:val="Hiperveza"/>
                <w:noProof/>
              </w:rPr>
              <w:t>7.3. Jamstva</w:t>
            </w:r>
            <w:r w:rsidR="00935199">
              <w:rPr>
                <w:noProof/>
                <w:webHidden/>
              </w:rPr>
              <w:tab/>
            </w:r>
            <w:r w:rsidR="00935199">
              <w:rPr>
                <w:noProof/>
                <w:webHidden/>
              </w:rPr>
              <w:fldChar w:fldCharType="begin"/>
            </w:r>
            <w:r w:rsidR="00935199">
              <w:rPr>
                <w:noProof/>
                <w:webHidden/>
              </w:rPr>
              <w:instrText xml:space="preserve"> PAGEREF _Toc492290978 \h </w:instrText>
            </w:r>
            <w:r w:rsidR="00935199">
              <w:rPr>
                <w:noProof/>
                <w:webHidden/>
              </w:rPr>
            </w:r>
            <w:r w:rsidR="00935199">
              <w:rPr>
                <w:noProof/>
                <w:webHidden/>
              </w:rPr>
              <w:fldChar w:fldCharType="separate"/>
            </w:r>
            <w:r w:rsidR="00935199">
              <w:rPr>
                <w:noProof/>
                <w:webHidden/>
              </w:rPr>
              <w:t>20</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79" w:history="1">
            <w:r w:rsidR="00935199" w:rsidRPr="003118E5">
              <w:rPr>
                <w:rStyle w:val="Hiperveza"/>
                <w:noProof/>
              </w:rPr>
              <w:t>7.3.1. Jamstvo za ozbiljnost ponude</w:t>
            </w:r>
            <w:r w:rsidR="00935199">
              <w:rPr>
                <w:noProof/>
                <w:webHidden/>
              </w:rPr>
              <w:tab/>
            </w:r>
            <w:r w:rsidR="00935199">
              <w:rPr>
                <w:noProof/>
                <w:webHidden/>
              </w:rPr>
              <w:fldChar w:fldCharType="begin"/>
            </w:r>
            <w:r w:rsidR="00935199">
              <w:rPr>
                <w:noProof/>
                <w:webHidden/>
              </w:rPr>
              <w:instrText xml:space="preserve"> PAGEREF _Toc492290979 \h </w:instrText>
            </w:r>
            <w:r w:rsidR="00935199">
              <w:rPr>
                <w:noProof/>
                <w:webHidden/>
              </w:rPr>
            </w:r>
            <w:r w:rsidR="00935199">
              <w:rPr>
                <w:noProof/>
                <w:webHidden/>
              </w:rPr>
              <w:fldChar w:fldCharType="separate"/>
            </w:r>
            <w:r w:rsidR="00935199">
              <w:rPr>
                <w:noProof/>
                <w:webHidden/>
              </w:rPr>
              <w:t>20</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0" w:history="1">
            <w:r w:rsidR="00935199" w:rsidRPr="003118E5">
              <w:rPr>
                <w:rStyle w:val="Hiperveza"/>
                <w:noProof/>
              </w:rPr>
              <w:t>7.4. Krajnji rok za dostavu ponuda</w:t>
            </w:r>
            <w:r w:rsidR="00935199">
              <w:rPr>
                <w:noProof/>
                <w:webHidden/>
              </w:rPr>
              <w:tab/>
            </w:r>
            <w:r w:rsidR="00935199">
              <w:rPr>
                <w:noProof/>
                <w:webHidden/>
              </w:rPr>
              <w:fldChar w:fldCharType="begin"/>
            </w:r>
            <w:r w:rsidR="00935199">
              <w:rPr>
                <w:noProof/>
                <w:webHidden/>
              </w:rPr>
              <w:instrText xml:space="preserve"> PAGEREF _Toc492290980 \h </w:instrText>
            </w:r>
            <w:r w:rsidR="00935199">
              <w:rPr>
                <w:noProof/>
                <w:webHidden/>
              </w:rPr>
            </w:r>
            <w:r w:rsidR="00935199">
              <w:rPr>
                <w:noProof/>
                <w:webHidden/>
              </w:rPr>
              <w:fldChar w:fldCharType="separate"/>
            </w:r>
            <w:r w:rsidR="00935199">
              <w:rPr>
                <w:noProof/>
                <w:webHidden/>
              </w:rPr>
              <w:t>21</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1" w:history="1">
            <w:r w:rsidR="00935199" w:rsidRPr="003118E5">
              <w:rPr>
                <w:rStyle w:val="Hiperveza"/>
                <w:noProof/>
              </w:rPr>
              <w:t>7.5. Otvaranje ponuda</w:t>
            </w:r>
            <w:r w:rsidR="00935199">
              <w:rPr>
                <w:noProof/>
                <w:webHidden/>
              </w:rPr>
              <w:tab/>
            </w:r>
            <w:r w:rsidR="00935199">
              <w:rPr>
                <w:noProof/>
                <w:webHidden/>
              </w:rPr>
              <w:fldChar w:fldCharType="begin"/>
            </w:r>
            <w:r w:rsidR="00935199">
              <w:rPr>
                <w:noProof/>
                <w:webHidden/>
              </w:rPr>
              <w:instrText xml:space="preserve"> PAGEREF _Toc492290981 \h </w:instrText>
            </w:r>
            <w:r w:rsidR="00935199">
              <w:rPr>
                <w:noProof/>
                <w:webHidden/>
              </w:rPr>
            </w:r>
            <w:r w:rsidR="00935199">
              <w:rPr>
                <w:noProof/>
                <w:webHidden/>
              </w:rPr>
              <w:fldChar w:fldCharType="separate"/>
            </w:r>
            <w:r w:rsidR="00935199">
              <w:rPr>
                <w:noProof/>
                <w:webHidden/>
              </w:rPr>
              <w:t>21</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2" w:history="1">
            <w:r w:rsidR="00935199" w:rsidRPr="003118E5">
              <w:rPr>
                <w:rStyle w:val="Hiperveza"/>
                <w:noProof/>
              </w:rPr>
              <w:t>7.6. Rok za donošenje odluke o odabiru</w:t>
            </w:r>
            <w:r w:rsidR="00935199">
              <w:rPr>
                <w:noProof/>
                <w:webHidden/>
              </w:rPr>
              <w:tab/>
            </w:r>
            <w:r w:rsidR="00935199">
              <w:rPr>
                <w:noProof/>
                <w:webHidden/>
              </w:rPr>
              <w:fldChar w:fldCharType="begin"/>
            </w:r>
            <w:r w:rsidR="00935199">
              <w:rPr>
                <w:noProof/>
                <w:webHidden/>
              </w:rPr>
              <w:instrText xml:space="preserve"> PAGEREF _Toc492290982 \h </w:instrText>
            </w:r>
            <w:r w:rsidR="00935199">
              <w:rPr>
                <w:noProof/>
                <w:webHidden/>
              </w:rPr>
            </w:r>
            <w:r w:rsidR="00935199">
              <w:rPr>
                <w:noProof/>
                <w:webHidden/>
              </w:rPr>
              <w:fldChar w:fldCharType="separate"/>
            </w:r>
            <w:r w:rsidR="00935199">
              <w:rPr>
                <w:noProof/>
                <w:webHidden/>
              </w:rPr>
              <w:t>22</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3" w:history="1">
            <w:r w:rsidR="00935199" w:rsidRPr="003118E5">
              <w:rPr>
                <w:rStyle w:val="Hiperveza"/>
                <w:noProof/>
              </w:rPr>
              <w:t>7.7. Donošenje odluke o poništenju</w:t>
            </w:r>
            <w:r w:rsidR="00935199">
              <w:rPr>
                <w:noProof/>
                <w:webHidden/>
              </w:rPr>
              <w:tab/>
            </w:r>
            <w:r w:rsidR="00935199">
              <w:rPr>
                <w:noProof/>
                <w:webHidden/>
              </w:rPr>
              <w:fldChar w:fldCharType="begin"/>
            </w:r>
            <w:r w:rsidR="00935199">
              <w:rPr>
                <w:noProof/>
                <w:webHidden/>
              </w:rPr>
              <w:instrText xml:space="preserve"> PAGEREF _Toc492290983 \h </w:instrText>
            </w:r>
            <w:r w:rsidR="00935199">
              <w:rPr>
                <w:noProof/>
                <w:webHidden/>
              </w:rPr>
            </w:r>
            <w:r w:rsidR="00935199">
              <w:rPr>
                <w:noProof/>
                <w:webHidden/>
              </w:rPr>
              <w:fldChar w:fldCharType="separate"/>
            </w:r>
            <w:r w:rsidR="00935199">
              <w:rPr>
                <w:noProof/>
                <w:webHidden/>
              </w:rPr>
              <w:t>22</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4" w:history="1">
            <w:r w:rsidR="00935199" w:rsidRPr="003118E5">
              <w:rPr>
                <w:rStyle w:val="Hiperveza"/>
                <w:noProof/>
              </w:rPr>
              <w:t>7.8. Rok, uvjeti i način plaćanja</w:t>
            </w:r>
            <w:r w:rsidR="00935199">
              <w:rPr>
                <w:noProof/>
                <w:webHidden/>
              </w:rPr>
              <w:tab/>
            </w:r>
            <w:r w:rsidR="00935199">
              <w:rPr>
                <w:noProof/>
                <w:webHidden/>
              </w:rPr>
              <w:fldChar w:fldCharType="begin"/>
            </w:r>
            <w:r w:rsidR="00935199">
              <w:rPr>
                <w:noProof/>
                <w:webHidden/>
              </w:rPr>
              <w:instrText xml:space="preserve"> PAGEREF _Toc492290984 \h </w:instrText>
            </w:r>
            <w:r w:rsidR="00935199">
              <w:rPr>
                <w:noProof/>
                <w:webHidden/>
              </w:rPr>
            </w:r>
            <w:r w:rsidR="00935199">
              <w:rPr>
                <w:noProof/>
                <w:webHidden/>
              </w:rPr>
              <w:fldChar w:fldCharType="separate"/>
            </w:r>
            <w:r w:rsidR="00935199">
              <w:rPr>
                <w:noProof/>
                <w:webHidden/>
              </w:rPr>
              <w:t>22</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5" w:history="1">
            <w:r w:rsidR="00935199" w:rsidRPr="003118E5">
              <w:rPr>
                <w:rStyle w:val="Hiperveza"/>
                <w:noProof/>
              </w:rPr>
              <w:t>7.9. Pouka o pravnom lijeku</w:t>
            </w:r>
            <w:r w:rsidR="00935199">
              <w:rPr>
                <w:noProof/>
                <w:webHidden/>
              </w:rPr>
              <w:tab/>
            </w:r>
            <w:r w:rsidR="00935199">
              <w:rPr>
                <w:noProof/>
                <w:webHidden/>
              </w:rPr>
              <w:fldChar w:fldCharType="begin"/>
            </w:r>
            <w:r w:rsidR="00935199">
              <w:rPr>
                <w:noProof/>
                <w:webHidden/>
              </w:rPr>
              <w:instrText xml:space="preserve"> PAGEREF _Toc492290985 \h </w:instrText>
            </w:r>
            <w:r w:rsidR="00935199">
              <w:rPr>
                <w:noProof/>
                <w:webHidden/>
              </w:rPr>
            </w:r>
            <w:r w:rsidR="00935199">
              <w:rPr>
                <w:noProof/>
                <w:webHidden/>
              </w:rPr>
              <w:fldChar w:fldCharType="separate"/>
            </w:r>
            <w:r w:rsidR="00935199">
              <w:rPr>
                <w:noProof/>
                <w:webHidden/>
              </w:rPr>
              <w:t>22</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6" w:history="1">
            <w:r w:rsidR="00935199" w:rsidRPr="003118E5">
              <w:rPr>
                <w:rStyle w:val="Hiperveza"/>
                <w:noProof/>
              </w:rPr>
              <w:t>7.10. Tajnost podataka</w:t>
            </w:r>
            <w:r w:rsidR="00935199">
              <w:rPr>
                <w:noProof/>
                <w:webHidden/>
              </w:rPr>
              <w:tab/>
            </w:r>
            <w:r w:rsidR="00935199">
              <w:rPr>
                <w:noProof/>
                <w:webHidden/>
              </w:rPr>
              <w:fldChar w:fldCharType="begin"/>
            </w:r>
            <w:r w:rsidR="00935199">
              <w:rPr>
                <w:noProof/>
                <w:webHidden/>
              </w:rPr>
              <w:instrText xml:space="preserve"> PAGEREF _Toc492290986 \h </w:instrText>
            </w:r>
            <w:r w:rsidR="00935199">
              <w:rPr>
                <w:noProof/>
                <w:webHidden/>
              </w:rPr>
            </w:r>
            <w:r w:rsidR="00935199">
              <w:rPr>
                <w:noProof/>
                <w:webHidden/>
              </w:rPr>
              <w:fldChar w:fldCharType="separate"/>
            </w:r>
            <w:r w:rsidR="00935199">
              <w:rPr>
                <w:noProof/>
                <w:webHidden/>
              </w:rPr>
              <w:t>23</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7" w:history="1">
            <w:r w:rsidR="00935199" w:rsidRPr="003118E5">
              <w:rPr>
                <w:rStyle w:val="Hiperveza"/>
                <w:noProof/>
              </w:rPr>
              <w:t>7.11. Pojašnjenje i dopunjavanje ponude</w:t>
            </w:r>
            <w:r w:rsidR="00935199">
              <w:rPr>
                <w:noProof/>
                <w:webHidden/>
              </w:rPr>
              <w:tab/>
            </w:r>
            <w:r w:rsidR="00935199">
              <w:rPr>
                <w:noProof/>
                <w:webHidden/>
              </w:rPr>
              <w:fldChar w:fldCharType="begin"/>
            </w:r>
            <w:r w:rsidR="00935199">
              <w:rPr>
                <w:noProof/>
                <w:webHidden/>
              </w:rPr>
              <w:instrText xml:space="preserve"> PAGEREF _Toc492290987 \h </w:instrText>
            </w:r>
            <w:r w:rsidR="00935199">
              <w:rPr>
                <w:noProof/>
                <w:webHidden/>
              </w:rPr>
            </w:r>
            <w:r w:rsidR="00935199">
              <w:rPr>
                <w:noProof/>
                <w:webHidden/>
              </w:rPr>
              <w:fldChar w:fldCharType="separate"/>
            </w:r>
            <w:r w:rsidR="00935199">
              <w:rPr>
                <w:noProof/>
                <w:webHidden/>
              </w:rPr>
              <w:t>23</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88" w:history="1">
            <w:r w:rsidR="00935199" w:rsidRPr="003118E5">
              <w:rPr>
                <w:rStyle w:val="Hiperveza"/>
                <w:noProof/>
              </w:rPr>
              <w:t>7.12. Izmjene ugovora</w:t>
            </w:r>
            <w:r w:rsidR="00935199">
              <w:rPr>
                <w:noProof/>
                <w:webHidden/>
              </w:rPr>
              <w:tab/>
            </w:r>
            <w:r w:rsidR="00935199">
              <w:rPr>
                <w:noProof/>
                <w:webHidden/>
              </w:rPr>
              <w:fldChar w:fldCharType="begin"/>
            </w:r>
            <w:r w:rsidR="00935199">
              <w:rPr>
                <w:noProof/>
                <w:webHidden/>
              </w:rPr>
              <w:instrText xml:space="preserve"> PAGEREF _Toc492290988 \h </w:instrText>
            </w:r>
            <w:r w:rsidR="00935199">
              <w:rPr>
                <w:noProof/>
                <w:webHidden/>
              </w:rPr>
            </w:r>
            <w:r w:rsidR="00935199">
              <w:rPr>
                <w:noProof/>
                <w:webHidden/>
              </w:rPr>
              <w:fldChar w:fldCharType="separate"/>
            </w:r>
            <w:r w:rsidR="00935199">
              <w:rPr>
                <w:noProof/>
                <w:webHidden/>
              </w:rPr>
              <w:t>24</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89" w:history="1">
            <w:r w:rsidR="00935199" w:rsidRPr="003118E5">
              <w:rPr>
                <w:rStyle w:val="Hiperveza"/>
                <w:noProof/>
              </w:rPr>
              <w:t>7.12.1. Značajne izmjene ugovora</w:t>
            </w:r>
            <w:r w:rsidR="00935199">
              <w:rPr>
                <w:noProof/>
                <w:webHidden/>
              </w:rPr>
              <w:tab/>
            </w:r>
            <w:r w:rsidR="00935199">
              <w:rPr>
                <w:noProof/>
                <w:webHidden/>
              </w:rPr>
              <w:fldChar w:fldCharType="begin"/>
            </w:r>
            <w:r w:rsidR="00935199">
              <w:rPr>
                <w:noProof/>
                <w:webHidden/>
              </w:rPr>
              <w:instrText xml:space="preserve"> PAGEREF _Toc492290989 \h </w:instrText>
            </w:r>
            <w:r w:rsidR="00935199">
              <w:rPr>
                <w:noProof/>
                <w:webHidden/>
              </w:rPr>
            </w:r>
            <w:r w:rsidR="00935199">
              <w:rPr>
                <w:noProof/>
                <w:webHidden/>
              </w:rPr>
              <w:fldChar w:fldCharType="separate"/>
            </w:r>
            <w:r w:rsidR="00935199">
              <w:rPr>
                <w:noProof/>
                <w:webHidden/>
              </w:rPr>
              <w:t>24</w:t>
            </w:r>
            <w:r w:rsidR="00935199">
              <w:rPr>
                <w:noProof/>
                <w:webHidden/>
              </w:rPr>
              <w:fldChar w:fldCharType="end"/>
            </w:r>
          </w:hyperlink>
        </w:p>
        <w:p w:rsidR="00935199" w:rsidRDefault="00F12F4C">
          <w:pPr>
            <w:pStyle w:val="Sadraj3"/>
            <w:tabs>
              <w:tab w:val="right" w:leader="dot" w:pos="9062"/>
            </w:tabs>
            <w:rPr>
              <w:rFonts w:asciiTheme="minorHAnsi" w:eastAsiaTheme="minorEastAsia" w:hAnsiTheme="minorHAnsi"/>
              <w:noProof/>
              <w:sz w:val="22"/>
              <w:lang w:eastAsia="hr-HR"/>
            </w:rPr>
          </w:pPr>
          <w:hyperlink w:anchor="_Toc492290990" w:history="1">
            <w:r w:rsidR="00935199" w:rsidRPr="003118E5">
              <w:rPr>
                <w:rStyle w:val="Hiperveza"/>
                <w:noProof/>
              </w:rPr>
              <w:t>7.12.2. Izmjene ugovora koje se tijekom izvršenja neće smatrati značajnima</w:t>
            </w:r>
            <w:r w:rsidR="00935199">
              <w:rPr>
                <w:noProof/>
                <w:webHidden/>
              </w:rPr>
              <w:tab/>
            </w:r>
            <w:r w:rsidR="00935199">
              <w:rPr>
                <w:noProof/>
                <w:webHidden/>
              </w:rPr>
              <w:fldChar w:fldCharType="begin"/>
            </w:r>
            <w:r w:rsidR="00935199">
              <w:rPr>
                <w:noProof/>
                <w:webHidden/>
              </w:rPr>
              <w:instrText xml:space="preserve"> PAGEREF _Toc492290990 \h </w:instrText>
            </w:r>
            <w:r w:rsidR="00935199">
              <w:rPr>
                <w:noProof/>
                <w:webHidden/>
              </w:rPr>
            </w:r>
            <w:r w:rsidR="00935199">
              <w:rPr>
                <w:noProof/>
                <w:webHidden/>
              </w:rPr>
              <w:fldChar w:fldCharType="separate"/>
            </w:r>
            <w:r w:rsidR="00935199">
              <w:rPr>
                <w:noProof/>
                <w:webHidden/>
              </w:rPr>
              <w:t>24</w:t>
            </w:r>
            <w:r w:rsidR="00935199">
              <w:rPr>
                <w:noProof/>
                <w:webHidden/>
              </w:rPr>
              <w:fldChar w:fldCharType="end"/>
            </w:r>
          </w:hyperlink>
        </w:p>
        <w:p w:rsidR="00935199" w:rsidRDefault="00F12F4C">
          <w:pPr>
            <w:pStyle w:val="Sadraj2"/>
            <w:tabs>
              <w:tab w:val="right" w:leader="dot" w:pos="9062"/>
            </w:tabs>
            <w:rPr>
              <w:rFonts w:asciiTheme="minorHAnsi" w:eastAsiaTheme="minorEastAsia" w:hAnsiTheme="minorHAnsi"/>
              <w:noProof/>
              <w:sz w:val="22"/>
              <w:lang w:eastAsia="hr-HR"/>
            </w:rPr>
          </w:pPr>
          <w:hyperlink w:anchor="_Toc492290991" w:history="1">
            <w:r w:rsidR="00935199" w:rsidRPr="003118E5">
              <w:rPr>
                <w:rStyle w:val="Hiperveza"/>
                <w:noProof/>
              </w:rPr>
              <w:t>7.13. Ostalo</w:t>
            </w:r>
            <w:r w:rsidR="00935199">
              <w:rPr>
                <w:noProof/>
                <w:webHidden/>
              </w:rPr>
              <w:tab/>
            </w:r>
            <w:r w:rsidR="00935199">
              <w:rPr>
                <w:noProof/>
                <w:webHidden/>
              </w:rPr>
              <w:fldChar w:fldCharType="begin"/>
            </w:r>
            <w:r w:rsidR="00935199">
              <w:rPr>
                <w:noProof/>
                <w:webHidden/>
              </w:rPr>
              <w:instrText xml:space="preserve"> PAGEREF _Toc492290991 \h </w:instrText>
            </w:r>
            <w:r w:rsidR="00935199">
              <w:rPr>
                <w:noProof/>
                <w:webHidden/>
              </w:rPr>
            </w:r>
            <w:r w:rsidR="00935199">
              <w:rPr>
                <w:noProof/>
                <w:webHidden/>
              </w:rPr>
              <w:fldChar w:fldCharType="separate"/>
            </w:r>
            <w:r w:rsidR="00935199">
              <w:rPr>
                <w:noProof/>
                <w:webHidden/>
              </w:rPr>
              <w:t>25</w:t>
            </w:r>
            <w:r w:rsidR="00935199">
              <w:rPr>
                <w:noProof/>
                <w:webHidden/>
              </w:rPr>
              <w:fldChar w:fldCharType="end"/>
            </w:r>
          </w:hyperlink>
        </w:p>
        <w:p w:rsidR="00935199" w:rsidRDefault="00F12F4C">
          <w:pPr>
            <w:pStyle w:val="Sadraj1"/>
            <w:tabs>
              <w:tab w:val="right" w:leader="dot" w:pos="9062"/>
            </w:tabs>
            <w:rPr>
              <w:rFonts w:asciiTheme="minorHAnsi" w:eastAsiaTheme="minorEastAsia" w:hAnsiTheme="minorHAnsi"/>
              <w:noProof/>
              <w:sz w:val="22"/>
              <w:lang w:eastAsia="hr-HR"/>
            </w:rPr>
          </w:pPr>
          <w:hyperlink w:anchor="_Toc492290992" w:history="1">
            <w:r w:rsidR="00935199" w:rsidRPr="003118E5">
              <w:rPr>
                <w:rStyle w:val="Hiperveza"/>
                <w:noProof/>
              </w:rPr>
              <w:t>PRILOG 1: Izjava o roku isporuke</w:t>
            </w:r>
            <w:r w:rsidR="00935199">
              <w:rPr>
                <w:noProof/>
                <w:webHidden/>
              </w:rPr>
              <w:tab/>
            </w:r>
            <w:r w:rsidR="00935199">
              <w:rPr>
                <w:noProof/>
                <w:webHidden/>
              </w:rPr>
              <w:fldChar w:fldCharType="begin"/>
            </w:r>
            <w:r w:rsidR="00935199">
              <w:rPr>
                <w:noProof/>
                <w:webHidden/>
              </w:rPr>
              <w:instrText xml:space="preserve"> PAGEREF _Toc492290992 \h </w:instrText>
            </w:r>
            <w:r w:rsidR="00935199">
              <w:rPr>
                <w:noProof/>
                <w:webHidden/>
              </w:rPr>
            </w:r>
            <w:r w:rsidR="00935199">
              <w:rPr>
                <w:noProof/>
                <w:webHidden/>
              </w:rPr>
              <w:fldChar w:fldCharType="separate"/>
            </w:r>
            <w:r w:rsidR="00935199">
              <w:rPr>
                <w:noProof/>
                <w:webHidden/>
              </w:rPr>
              <w:t>26</w:t>
            </w:r>
            <w:r w:rsidR="00935199">
              <w:rPr>
                <w:noProof/>
                <w:webHidden/>
              </w:rPr>
              <w:fldChar w:fldCharType="end"/>
            </w:r>
          </w:hyperlink>
        </w:p>
        <w:p w:rsidR="00DD6DBC" w:rsidRDefault="001464C1">
          <w:r>
            <w:rPr>
              <w:b/>
              <w:bCs/>
            </w:rPr>
            <w:fldChar w:fldCharType="end"/>
          </w:r>
        </w:p>
      </w:sdtContent>
    </w:sdt>
    <w:p w:rsidR="00DD6DBC" w:rsidRDefault="00DD6DBC" w:rsidP="008A3BCF">
      <w:pPr>
        <w:rPr>
          <w:rFonts w:cs="Arial"/>
          <w:szCs w:val="24"/>
        </w:rPr>
      </w:pPr>
    </w:p>
    <w:p w:rsidR="00935199" w:rsidRDefault="00935199" w:rsidP="005F1F52">
      <w:pPr>
        <w:pStyle w:val="Naslov1"/>
        <w:spacing w:after="240"/>
        <w:rPr>
          <w:rFonts w:eastAsiaTheme="minorHAnsi" w:cstheme="minorBidi"/>
          <w:b w:val="0"/>
          <w:color w:val="auto"/>
          <w:sz w:val="24"/>
          <w:szCs w:val="22"/>
        </w:rPr>
      </w:pPr>
      <w:bookmarkStart w:id="0" w:name="_Toc492290935"/>
    </w:p>
    <w:p w:rsidR="00DA1C45" w:rsidRPr="00DA1C45" w:rsidRDefault="00DA1C45" w:rsidP="00DA1C45"/>
    <w:p w:rsidR="005F1F52" w:rsidRPr="005F1F52" w:rsidRDefault="005F1F52" w:rsidP="005F1F52">
      <w:pPr>
        <w:pStyle w:val="Naslov1"/>
        <w:spacing w:after="240"/>
      </w:pPr>
      <w:r>
        <w:lastRenderedPageBreak/>
        <w:t xml:space="preserve">1. OPĆI </w:t>
      </w:r>
      <w:r w:rsidRPr="005F1F52">
        <w:t>PODACI</w:t>
      </w:r>
      <w:bookmarkEnd w:id="0"/>
    </w:p>
    <w:p w:rsidR="004D392C" w:rsidRDefault="005F1F52" w:rsidP="004D392C">
      <w:pPr>
        <w:pStyle w:val="Naslov2"/>
        <w:spacing w:before="0" w:after="240"/>
      </w:pPr>
      <w:bookmarkStart w:id="1" w:name="_Toc492290936"/>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492290937"/>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492290938"/>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w:t>
      </w:r>
      <w:r w:rsidR="001F3A9A">
        <w:rPr>
          <w:rFonts w:cs="Arial"/>
          <w:szCs w:val="24"/>
        </w:rPr>
        <w:t xml:space="preserve"> </w:t>
      </w:r>
      <w:r w:rsidRPr="00787677">
        <w:rPr>
          <w:rFonts w:cs="Arial"/>
          <w:szCs w:val="24"/>
        </w:rPr>
        <w:t>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0C21A4" w:rsidRPr="00787677">
        <w:rPr>
          <w:b/>
        </w:rPr>
        <w:t>četvrtog</w:t>
      </w:r>
      <w:r w:rsidRPr="00787677">
        <w:rPr>
          <w:b/>
          <w:bCs/>
        </w:rPr>
        <w:t xml:space="preserve"> dana prije roka određenog za dostavu ponuda</w:t>
      </w:r>
      <w:r w:rsidRPr="00787677">
        <w:t>, staviti na raspolaganje na isti način i na istim internetskim stranicama kao i osnovnu dokumentaciju, bez navođenja podataka o podnostitelju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0C21A4" w:rsidRPr="00787677">
        <w:rPr>
          <w:b/>
          <w:bCs/>
        </w:rPr>
        <w:t>šestog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4" w:name="_Toc492290939"/>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50F7C">
      <w:pPr>
        <w:pStyle w:val="Naslov2"/>
        <w:tabs>
          <w:tab w:val="right" w:pos="9072"/>
        </w:tabs>
        <w:spacing w:after="240"/>
      </w:pPr>
      <w:bookmarkStart w:id="5" w:name="_Toc492290940"/>
      <w:r>
        <w:t>1.5. Opći podaci o postupku javne nabave</w:t>
      </w:r>
      <w:bookmarkEnd w:id="5"/>
      <w:r w:rsidR="00F50F7C">
        <w:tab/>
      </w:r>
    </w:p>
    <w:p w:rsidR="00FA6415" w:rsidRPr="00B1342B" w:rsidRDefault="000B5CEE" w:rsidP="00133E98">
      <w:pPr>
        <w:rPr>
          <w:rFonts w:cs="Arial"/>
          <w:b/>
          <w:szCs w:val="24"/>
        </w:rPr>
      </w:pPr>
      <w:r w:rsidRPr="00B1342B">
        <w:rPr>
          <w:rFonts w:cs="Arial"/>
          <w:b/>
          <w:szCs w:val="24"/>
        </w:rPr>
        <w:t xml:space="preserve">Evidencijski broj nabave: </w:t>
      </w:r>
      <w:r w:rsidR="001F3A9A">
        <w:rPr>
          <w:rFonts w:cs="Arial"/>
          <w:szCs w:val="24"/>
        </w:rPr>
        <w:t>22</w:t>
      </w:r>
      <w:r w:rsidRPr="00BB0E62">
        <w:rPr>
          <w:rFonts w:cs="Arial"/>
          <w:szCs w:val="24"/>
        </w:rPr>
        <w:t>/2017</w:t>
      </w:r>
    </w:p>
    <w:p w:rsidR="007E04DD" w:rsidRPr="00BB0E62" w:rsidRDefault="00F14EFA" w:rsidP="00BB0E62">
      <w:pPr>
        <w:rPr>
          <w:rFonts w:cs="Arial"/>
          <w:b/>
          <w:szCs w:val="24"/>
        </w:rPr>
      </w:pPr>
      <w:r w:rsidRPr="00F14EFA">
        <w:rPr>
          <w:rFonts w:cs="Arial"/>
          <w:b/>
          <w:szCs w:val="24"/>
        </w:rPr>
        <w:t xml:space="preserve">Procijenjena vrijednost nabave: </w:t>
      </w:r>
      <w:r w:rsidR="001F3A9A">
        <w:rPr>
          <w:rFonts w:cs="Arial"/>
          <w:szCs w:val="24"/>
        </w:rPr>
        <w:t>1</w:t>
      </w:r>
      <w:r w:rsidRPr="00BB0E62">
        <w:rPr>
          <w:rFonts w:cs="Arial"/>
          <w:szCs w:val="24"/>
        </w:rPr>
        <w:t>.</w:t>
      </w:r>
      <w:r w:rsidR="001F3A9A">
        <w:rPr>
          <w:rFonts w:cs="Arial"/>
          <w:szCs w:val="24"/>
        </w:rPr>
        <w:t>75</w:t>
      </w:r>
      <w:r w:rsidR="005D2ACE">
        <w:rPr>
          <w:rFonts w:cs="Arial"/>
          <w:szCs w:val="24"/>
        </w:rPr>
        <w:t>0.</w:t>
      </w:r>
      <w:r w:rsidRPr="00BB0E62">
        <w:rPr>
          <w:rFonts w:cs="Arial"/>
          <w:szCs w:val="24"/>
        </w:rPr>
        <w:t>000,00 kn bez PDV-a</w:t>
      </w:r>
      <w:r w:rsidR="00BB0E62">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Pr>
          <w:rFonts w:cs="Arial"/>
          <w:szCs w:val="24"/>
        </w:rPr>
        <w:t xml:space="preserve">Otvoreni postupak javne nabave </w:t>
      </w:r>
      <w:r w:rsidR="0089208A" w:rsidRPr="0089208A">
        <w:rPr>
          <w:rFonts w:cs="Arial"/>
          <w:szCs w:val="24"/>
        </w:rPr>
        <w:t>male</w:t>
      </w:r>
      <w:r w:rsidR="00BB0E62">
        <w:rPr>
          <w:rFonts w:cs="Arial"/>
          <w:szCs w:val="24"/>
        </w:rPr>
        <w:t xml:space="preserve"> vrijednosti s ciljem sklapanja ugovor</w:t>
      </w:r>
      <w:r w:rsidR="00071B9F">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792FD5">
        <w:rPr>
          <w:rFonts w:cs="Arial"/>
          <w:szCs w:val="24"/>
        </w:rPr>
        <w:t>za usluge</w:t>
      </w:r>
      <w:r w:rsidR="009130F0">
        <w:rPr>
          <w:rFonts w:cs="Arial"/>
          <w:szCs w:val="24"/>
        </w:rPr>
        <w:t>.</w:t>
      </w:r>
    </w:p>
    <w:p w:rsidR="00B1342B" w:rsidRDefault="00F14EFA" w:rsidP="00133E98">
      <w:pPr>
        <w:rPr>
          <w:rFonts w:cs="Arial"/>
          <w:szCs w:val="24"/>
        </w:rPr>
      </w:pPr>
      <w:r>
        <w:rPr>
          <w:rFonts w:cs="Arial"/>
          <w:szCs w:val="24"/>
        </w:rPr>
        <w:t>Sklapa</w:t>
      </w:r>
      <w:r w:rsidR="005D2ACE">
        <w:rPr>
          <w:rFonts w:cs="Arial"/>
          <w:szCs w:val="24"/>
        </w:rPr>
        <w:t>nju ugovora o javnoj nabavi za radove</w:t>
      </w:r>
      <w:r>
        <w:rPr>
          <w:rFonts w:cs="Arial"/>
          <w:szCs w:val="24"/>
        </w:rPr>
        <w:t xml:space="preserv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492290941"/>
      <w:r>
        <w:t>2. PODACI O PREDMETU NABAVE</w:t>
      </w:r>
      <w:bookmarkEnd w:id="6"/>
    </w:p>
    <w:p w:rsidR="00B1342B" w:rsidRDefault="00B1342B" w:rsidP="00A52652">
      <w:pPr>
        <w:pStyle w:val="Naslov2"/>
        <w:spacing w:after="240"/>
        <w:jc w:val="both"/>
      </w:pPr>
      <w:bookmarkStart w:id="7" w:name="_Toc492290942"/>
      <w:r>
        <w:t>2.1. Opis predmeta nabave, oznaka i naziv iz Jedinstvenog rječnika javne nabave, opis i oznaka grupa predmeta nabave</w:t>
      </w:r>
      <w:bookmarkEnd w:id="7"/>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 je</w:t>
      </w:r>
      <w:r>
        <w:rPr>
          <w:rFonts w:cs="Arial"/>
          <w:szCs w:val="24"/>
        </w:rPr>
        <w:t xml:space="preserve"> </w:t>
      </w:r>
      <w:r w:rsidR="00792FD5">
        <w:rPr>
          <w:rFonts w:cs="Arial"/>
          <w:szCs w:val="24"/>
        </w:rPr>
        <w:t xml:space="preserve">usluga financijskog leasinga za univerzalno </w:t>
      </w:r>
      <w:r w:rsidR="00F50F7C">
        <w:rPr>
          <w:rFonts w:cs="Arial"/>
          <w:szCs w:val="24"/>
        </w:rPr>
        <w:t xml:space="preserve">radno </w:t>
      </w:r>
      <w:r w:rsidR="00792FD5">
        <w:rPr>
          <w:rFonts w:cs="Arial"/>
          <w:szCs w:val="24"/>
        </w:rPr>
        <w:t>vozilo sa opremom za zimsku službe (ralica i posipač) – leasinga na 72 rate, prema tehničkim specifikacijama koje su sastavni dio dokum</w:t>
      </w:r>
      <w:r w:rsidR="00F50F7C">
        <w:rPr>
          <w:rFonts w:cs="Arial"/>
          <w:szCs w:val="24"/>
        </w:rPr>
        <w:t>en</w:t>
      </w:r>
      <w:r w:rsidR="00792FD5">
        <w:rPr>
          <w:rFonts w:cs="Arial"/>
          <w:szCs w:val="24"/>
        </w:rPr>
        <w:t xml:space="preserve">tacije za nadmetanje. </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8" w:name="_Toc472578336"/>
      <w:r w:rsidR="00792FD5">
        <w:rPr>
          <w:rFonts w:cs="Arial"/>
          <w:szCs w:val="24"/>
        </w:rPr>
        <w:t>66114000-2</w:t>
      </w:r>
      <w:r w:rsidR="0028701B">
        <w:rPr>
          <w:rFonts w:cs="Arial"/>
          <w:szCs w:val="24"/>
        </w:rPr>
        <w:t xml:space="preserve"> – </w:t>
      </w:r>
      <w:r w:rsidR="00792FD5">
        <w:rPr>
          <w:rFonts w:cs="Arial"/>
          <w:szCs w:val="24"/>
        </w:rPr>
        <w:t xml:space="preserve">Usluge financijskog leasinga. </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EB6A32">
        <w:rPr>
          <w:rFonts w:cs="Arial"/>
          <w:szCs w:val="24"/>
        </w:rPr>
        <w:t xml:space="preserve">U ovom postupku javne nabave nije dozvoljeno nuđenje po grupama predmeta nabave. </w:t>
      </w:r>
    </w:p>
    <w:p w:rsidR="00A55DC0" w:rsidRDefault="00A55DC0" w:rsidP="000A0A5A">
      <w:pPr>
        <w:pStyle w:val="Naslov2"/>
        <w:spacing w:after="240"/>
      </w:pPr>
      <w:bookmarkStart w:id="9" w:name="_Toc492290943"/>
      <w:bookmarkEnd w:id="8"/>
      <w:r>
        <w:t>2.2. Količina predmeta nabave</w:t>
      </w:r>
      <w:bookmarkEnd w:id="9"/>
    </w:p>
    <w:p w:rsidR="0057259B" w:rsidRPr="00554114" w:rsidRDefault="00792FD5" w:rsidP="00EB2B6F">
      <w:pPr>
        <w:jc w:val="both"/>
        <w:rPr>
          <w:rFonts w:cs="Arial"/>
          <w:szCs w:val="24"/>
        </w:rPr>
      </w:pPr>
      <w:r>
        <w:rPr>
          <w:rFonts w:cs="Arial"/>
          <w:szCs w:val="24"/>
        </w:rPr>
        <w:t xml:space="preserve">Jedno univerzalno vozilo </w:t>
      </w:r>
      <w:r w:rsidR="001D3C0A">
        <w:rPr>
          <w:rFonts w:cs="Arial"/>
          <w:szCs w:val="24"/>
        </w:rPr>
        <w:t xml:space="preserve">sa opremom za zimsku službu </w:t>
      </w:r>
      <w:r>
        <w:rPr>
          <w:rFonts w:cs="Arial"/>
          <w:szCs w:val="24"/>
        </w:rPr>
        <w:t>prema t</w:t>
      </w:r>
      <w:r w:rsidR="000A0A5A" w:rsidRPr="00554114">
        <w:rPr>
          <w:rFonts w:cs="Arial"/>
          <w:szCs w:val="24"/>
        </w:rPr>
        <w:t xml:space="preserve">roškovniku </w:t>
      </w:r>
      <w:r w:rsidR="00EB2B6F">
        <w:rPr>
          <w:rFonts w:cs="Arial"/>
          <w:szCs w:val="24"/>
        </w:rPr>
        <w:t xml:space="preserve">i </w:t>
      </w:r>
      <w:r>
        <w:rPr>
          <w:rFonts w:cs="Arial"/>
          <w:szCs w:val="24"/>
        </w:rPr>
        <w:t>tehničkim specifikacijama koji su</w:t>
      </w:r>
      <w:r w:rsidR="000A0A5A" w:rsidRPr="00554114">
        <w:rPr>
          <w:rFonts w:cs="Arial"/>
          <w:szCs w:val="24"/>
        </w:rPr>
        <w:t xml:space="preserve"> sastavni dio</w:t>
      </w:r>
      <w:r w:rsidR="00EB2B6F">
        <w:rPr>
          <w:rFonts w:cs="Arial"/>
          <w:szCs w:val="24"/>
        </w:rPr>
        <w:t xml:space="preserve"> </w:t>
      </w:r>
      <w:r w:rsidR="000A0A5A" w:rsidRPr="00554114">
        <w:rPr>
          <w:rFonts w:cs="Arial"/>
          <w:szCs w:val="24"/>
        </w:rPr>
        <w:t xml:space="preserve"> </w:t>
      </w:r>
      <w:r w:rsidR="00EB2B6F">
        <w:rPr>
          <w:rFonts w:cs="Arial"/>
          <w:szCs w:val="24"/>
        </w:rPr>
        <w:t>Dokumentacije o nabavi.</w:t>
      </w:r>
    </w:p>
    <w:p w:rsidR="00EB2B6F" w:rsidRPr="00EB2B6F" w:rsidRDefault="000E6427" w:rsidP="00EB2B6F">
      <w:pPr>
        <w:pStyle w:val="Naslov2"/>
        <w:spacing w:after="240"/>
      </w:pPr>
      <w:bookmarkStart w:id="10" w:name="_Toc492290944"/>
      <w:r>
        <w:t>2.</w:t>
      </w:r>
      <w:r w:rsidR="00792FD5">
        <w:t>3</w:t>
      </w:r>
      <w:r>
        <w:t>. Mjesto</w:t>
      </w:r>
      <w:r w:rsidR="00CD06AF">
        <w:t xml:space="preserve"> </w:t>
      </w:r>
      <w:r w:rsidR="001D3C0A">
        <w:t>pružanja usluge</w:t>
      </w:r>
      <w:bookmarkEnd w:id="10"/>
    </w:p>
    <w:p w:rsidR="006B662C" w:rsidRPr="006B662C" w:rsidRDefault="001D3C0A" w:rsidP="006B662C">
      <w:pPr>
        <w:jc w:val="both"/>
      </w:pPr>
      <w:r>
        <w:t xml:space="preserve">Sjedište naručitelja, Ulica 151. samoborske brigade HV 2, 10 430 Samobor </w:t>
      </w:r>
    </w:p>
    <w:p w:rsidR="00CD06AF" w:rsidRDefault="000E6427" w:rsidP="00CD06AF">
      <w:pPr>
        <w:pStyle w:val="Naslov2"/>
        <w:spacing w:after="240"/>
      </w:pPr>
      <w:bookmarkStart w:id="11" w:name="_Toc492290945"/>
      <w:r>
        <w:t>2.</w:t>
      </w:r>
      <w:r w:rsidR="00792FD5">
        <w:t>4</w:t>
      </w:r>
      <w:r>
        <w:t>.</w:t>
      </w:r>
      <w:r w:rsidR="00CD06AF">
        <w:t xml:space="preserve"> Rok početka i završetka izvršenja ugovora</w:t>
      </w:r>
      <w:bookmarkEnd w:id="11"/>
    </w:p>
    <w:p w:rsidR="00CD06AF" w:rsidRPr="001D3C0A" w:rsidRDefault="001D3C0A" w:rsidP="00CD06AF">
      <w:pPr>
        <w:jc w:val="both"/>
        <w:rPr>
          <w:rFonts w:cs="Arial"/>
        </w:rPr>
      </w:pPr>
      <w:r w:rsidRPr="001D3C0A">
        <w:rPr>
          <w:rFonts w:cs="Arial"/>
          <w:szCs w:val="24"/>
        </w:rPr>
        <w:t>Odmah po potpisu ugovora</w:t>
      </w:r>
      <w:r>
        <w:rPr>
          <w:rFonts w:cs="Arial"/>
          <w:szCs w:val="24"/>
        </w:rPr>
        <w:t xml:space="preserve"> u trajanju od 72 mjeseca (6</w:t>
      </w:r>
      <w:r w:rsidRPr="001D3C0A">
        <w:rPr>
          <w:rFonts w:cs="Arial"/>
          <w:szCs w:val="24"/>
        </w:rPr>
        <w:t xml:space="preserve"> godina). </w:t>
      </w:r>
    </w:p>
    <w:p w:rsidR="00CD06AF" w:rsidRDefault="00CD06AF" w:rsidP="000F47C9">
      <w:pPr>
        <w:pStyle w:val="Naslov2"/>
        <w:spacing w:after="240"/>
      </w:pPr>
      <w:bookmarkStart w:id="12" w:name="_Toc492290946"/>
      <w:r w:rsidRPr="000C450A">
        <w:t>2.7. Opcije i moguća obnavljanja ugovora</w:t>
      </w:r>
      <w:bookmarkEnd w:id="12"/>
    </w:p>
    <w:p w:rsidR="000F47C9" w:rsidRPr="000F47C9" w:rsidRDefault="000F47C9" w:rsidP="000F47C9">
      <w:r>
        <w:t>Nakon isteka</w:t>
      </w:r>
      <w:r w:rsidR="006A409C">
        <w:t>,</w:t>
      </w:r>
      <w:r>
        <w:t xml:space="preserve"> ugovor se neće obnavljati.</w:t>
      </w:r>
    </w:p>
    <w:p w:rsidR="00F86A23" w:rsidRDefault="00182BDA" w:rsidP="00117B91">
      <w:pPr>
        <w:pStyle w:val="Naslov1"/>
        <w:spacing w:after="240"/>
        <w:jc w:val="both"/>
      </w:pPr>
      <w:bookmarkStart w:id="13" w:name="_Toc492290947"/>
      <w:r>
        <w:lastRenderedPageBreak/>
        <w:t xml:space="preserve">3. </w:t>
      </w:r>
      <w:r w:rsidR="00AA142B">
        <w:t>OSNOVE ZA ISKLJUČENJE GOSPODARSKOG SUBJEKTA</w:t>
      </w:r>
      <w:bookmarkEnd w:id="13"/>
    </w:p>
    <w:p w:rsidR="00F86A23" w:rsidRDefault="00F86A23" w:rsidP="00F86A23">
      <w:pPr>
        <w:pStyle w:val="Naslov2"/>
        <w:spacing w:after="240"/>
      </w:pPr>
      <w:bookmarkStart w:id="14" w:name="_Toc492290948"/>
      <w:r>
        <w:t xml:space="preserve">3.1. </w:t>
      </w:r>
      <w:r w:rsidR="00AA142B">
        <w:t>Obvezne osnove za isključenje gospodarskog subjekta</w:t>
      </w:r>
      <w:bookmarkEnd w:id="14"/>
    </w:p>
    <w:p w:rsidR="0099668A" w:rsidRDefault="00EF7343" w:rsidP="0099668A">
      <w:pPr>
        <w:pStyle w:val="Naslov3"/>
        <w:spacing w:after="240"/>
      </w:pPr>
      <w:bookmarkStart w:id="15" w:name="_Toc492290949"/>
      <w:r>
        <w:t>3.1.1. O</w:t>
      </w:r>
      <w:r w:rsidR="0099668A">
        <w:t>snove za isključenje</w:t>
      </w:r>
      <w:r>
        <w:t xml:space="preserve"> iz čl. 251. </w:t>
      </w:r>
      <w:r w:rsidR="00833A8E">
        <w:t>ZJN 2016</w:t>
      </w:r>
      <w:bookmarkEnd w:id="15"/>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 xml:space="preserve">članka 97. (terorizam), članka 99. (javno poticanje na terorizam), članka 100. </w:t>
      </w:r>
      <w:r w:rsidRPr="002941EF">
        <w:rPr>
          <w:rFonts w:eastAsia="Times New Roman" w:cs="Arial"/>
          <w:szCs w:val="24"/>
        </w:rPr>
        <w:lastRenderedPageBreak/>
        <w:t>(novačenje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16" w:name="_Toc492290950"/>
      <w:r>
        <w:rPr>
          <w:rFonts w:eastAsiaTheme="minorHAnsi"/>
        </w:rPr>
        <w:t xml:space="preserve">3.1.2. Osnove za isključenje iz čl. 252. </w:t>
      </w:r>
      <w:r w:rsidR="00833A8E">
        <w:rPr>
          <w:rFonts w:eastAsiaTheme="minorHAnsi"/>
        </w:rPr>
        <w:t>ZJN 2016</w:t>
      </w:r>
      <w:bookmarkEnd w:id="16"/>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17" w:name="_Toc492290951"/>
      <w:r>
        <w:t>3.1.3. Odredbe o „samokorigiranju“</w:t>
      </w:r>
      <w:bookmarkEnd w:id="17"/>
    </w:p>
    <w:p w:rsidR="009C6992" w:rsidRDefault="00E430F0" w:rsidP="00E430F0">
      <w:pPr>
        <w:jc w:val="both"/>
      </w:pPr>
      <w:r>
        <w:t xml:space="preserve">Gospodarski subjekt kod kojeg su ostvarene osnove za isključenje iz točke 3.1.1. može javnom naručitelju dostaviti dokaze o mjerama koje je poduzeo kako bi </w:t>
      </w:r>
      <w:r>
        <w:lastRenderedPageBreak/>
        <w:t>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18" w:name="_Toc492290952"/>
      <w:r>
        <w:t>3.2. Način dokazivanja nepostojanja osnova za isključenje gospodarskog subjekta</w:t>
      </w:r>
      <w:bookmarkEnd w:id="18"/>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lastRenderedPageBreak/>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833A8E">
        <w:t>ZJN 2016</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F12F4C"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pt;margin-top:6.6pt;width:453pt;height:56.25pt;z-index:251660288" fillcolor="#a8d08d [1945]">
            <v:textbox>
              <w:txbxContent>
                <w:p w:rsidR="00BF3FD4" w:rsidRDefault="00BF3FD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466832" w:rsidP="00466832">
      <w:pPr>
        <w:pStyle w:val="Naslov1"/>
      </w:pPr>
      <w:bookmarkStart w:id="19" w:name="_Toc492290953"/>
      <w:r w:rsidRPr="00CD302C">
        <w:t>4. KRITERIJI ZA ODABIR GOSPODARSKOG SUBJEKTA (UVJETI SPOSOBNOSTI)</w:t>
      </w:r>
      <w:bookmarkEnd w:id="19"/>
    </w:p>
    <w:p w:rsidR="00511D8C" w:rsidRDefault="00511D8C" w:rsidP="00511D8C">
      <w:pPr>
        <w:pStyle w:val="Naslov3"/>
      </w:pPr>
    </w:p>
    <w:p w:rsidR="001B7B3C" w:rsidRPr="00BF3FD4" w:rsidRDefault="00E308A7" w:rsidP="00BF3FD4">
      <w:pPr>
        <w:pStyle w:val="Naslov2"/>
        <w:spacing w:after="240"/>
      </w:pPr>
      <w:bookmarkStart w:id="20" w:name="_Toc492290954"/>
      <w:r>
        <w:t xml:space="preserve">4.1. </w:t>
      </w:r>
      <w:r w:rsidR="00511D8C">
        <w:t>Tehnička i stručna sposobnost</w:t>
      </w:r>
      <w:bookmarkEnd w:id="20"/>
    </w:p>
    <w:p w:rsidR="001B7B3C" w:rsidRPr="00DA1C45" w:rsidRDefault="00BF3FD4" w:rsidP="001B7B3C">
      <w:pPr>
        <w:ind w:left="426"/>
        <w:jc w:val="both"/>
        <w:rPr>
          <w:rFonts w:cs="Arial"/>
          <w:szCs w:val="24"/>
        </w:rPr>
      </w:pPr>
      <w:r w:rsidRPr="00DA1C45">
        <w:rPr>
          <w:rFonts w:cs="Arial"/>
          <w:szCs w:val="24"/>
        </w:rPr>
        <w:t>1</w:t>
      </w:r>
      <w:r w:rsidR="001B7B3C" w:rsidRPr="00DA1C45">
        <w:rPr>
          <w:rFonts w:cs="Arial"/>
          <w:szCs w:val="24"/>
        </w:rPr>
        <w:t>. Priložiti izjavu o posjedovanju ovlaš</w:t>
      </w:r>
      <w:r w:rsidRPr="00DA1C45">
        <w:rPr>
          <w:rFonts w:cs="Arial"/>
          <w:szCs w:val="24"/>
        </w:rPr>
        <w:t>tenog servisa</w:t>
      </w:r>
      <w:r w:rsidR="00DA1C45" w:rsidRPr="00DA1C45">
        <w:rPr>
          <w:rFonts w:cs="Arial"/>
          <w:szCs w:val="24"/>
        </w:rPr>
        <w:t xml:space="preserve"> u Republici Hrvatskoj</w:t>
      </w:r>
      <w:r w:rsidR="001B7B3C" w:rsidRPr="00DA1C45">
        <w:rPr>
          <w:rFonts w:cs="Arial"/>
          <w:szCs w:val="24"/>
        </w:rPr>
        <w:t>.</w:t>
      </w:r>
    </w:p>
    <w:p w:rsidR="00A3187F" w:rsidRDefault="00F12F4C" w:rsidP="00581457">
      <w:pPr>
        <w:jc w:val="both"/>
      </w:pPr>
      <w:r>
        <w:rPr>
          <w:noProof/>
          <w:lang w:eastAsia="hr-HR"/>
        </w:rPr>
        <w:pict>
          <v:shape id="_x0000_s1027" type="#_x0000_t202" style="position:absolute;left:0;text-align:left;margin-left:.4pt;margin-top:11.4pt;width:453pt;height:56.25pt;z-index:251661312" fillcolor="#a8d08d [1945]">
            <v:textbox>
              <w:txbxContent>
                <w:p w:rsidR="00BF3FD4" w:rsidRDefault="00BF3FD4" w:rsidP="0059407E">
                  <w:pPr>
                    <w:jc w:val="both"/>
                  </w:pPr>
                  <w:r>
                    <w:t xml:space="preserve">Kao preliminarni dokaz da ispunjavaju traženi kriterij za odabir iz točke 4. ove Dokumentacije o nabavi gospodarski subjekti u ponudi trebaju dostaviti </w:t>
                  </w:r>
                  <w:r w:rsidRPr="00540CD8">
                    <w:rPr>
                      <w:b/>
                    </w:rPr>
                    <w:t>samo ispunjeni ESPD obrazac</w:t>
                  </w:r>
                  <w:r>
                    <w:t xml:space="preserve"> u skladu s točkom 5. Dokumentacije o nabavi.</w:t>
                  </w:r>
                </w:p>
              </w:txbxContent>
            </v:textbox>
          </v:shape>
        </w:pict>
      </w:r>
    </w:p>
    <w:p w:rsidR="00E308A7" w:rsidRPr="00B5089D" w:rsidRDefault="00E308A7" w:rsidP="00E308A7">
      <w:pPr>
        <w:pStyle w:val="Naslov2"/>
        <w:spacing w:after="240"/>
      </w:pPr>
      <w:bookmarkStart w:id="21" w:name="_Toc475449833"/>
      <w:bookmarkStart w:id="22" w:name="_Toc492290955"/>
      <w:r>
        <w:lastRenderedPageBreak/>
        <w:t>4.2. Oslanjanje na sposobnost drugih subjekata</w:t>
      </w:r>
      <w:bookmarkEnd w:id="21"/>
      <w:bookmarkEnd w:id="22"/>
    </w:p>
    <w:p w:rsidR="00E308A7" w:rsidRPr="00B5089D" w:rsidRDefault="00E308A7" w:rsidP="00E308A7">
      <w:pPr>
        <w:autoSpaceDE w:val="0"/>
        <w:autoSpaceDN w:val="0"/>
        <w:adjustRightInd w:val="0"/>
        <w:spacing w:line="240" w:lineRule="auto"/>
        <w:jc w:val="both"/>
        <w:rPr>
          <w:rFonts w:cs="Arial"/>
          <w:szCs w:val="24"/>
        </w:rPr>
      </w:pPr>
      <w:r>
        <w:rPr>
          <w:rFonts w:cs="Arial"/>
          <w:szCs w:val="24"/>
        </w:rPr>
        <w:t>Sukladno članku 273. st. 1. ZJN 2016</w:t>
      </w:r>
      <w:r w:rsidRPr="00B5089D">
        <w:rPr>
          <w:rFonts w:cs="Arial"/>
          <w:szCs w:val="24"/>
        </w:rPr>
        <w:t>, za</w:t>
      </w:r>
      <w:r>
        <w:rPr>
          <w:rFonts w:cs="Arial"/>
          <w:szCs w:val="24"/>
        </w:rPr>
        <w:t xml:space="preserve"> dokazivanje tehničke i stručne </w:t>
      </w:r>
      <w:r w:rsidRPr="00B5089D">
        <w:rPr>
          <w:rFonts w:cs="Arial"/>
          <w:szCs w:val="24"/>
        </w:rPr>
        <w:t>sposobnosti gospodarski subjekt može se, po potrebi z</w:t>
      </w:r>
      <w:r>
        <w:rPr>
          <w:rFonts w:cs="Arial"/>
          <w:szCs w:val="24"/>
        </w:rPr>
        <w:t xml:space="preserve">a određene ugovore, osloniti na </w:t>
      </w:r>
      <w:r w:rsidRPr="00B5089D">
        <w:rPr>
          <w:rFonts w:cs="Arial"/>
          <w:szCs w:val="24"/>
        </w:rPr>
        <w:t>sposobnost drugih subjekata, bez obzira na pravnu prir</w:t>
      </w:r>
      <w:r>
        <w:rPr>
          <w:rFonts w:cs="Arial"/>
          <w:szCs w:val="24"/>
        </w:rPr>
        <w:t xml:space="preserve">odu njihova međusobna odnosa. U </w:t>
      </w:r>
      <w:r w:rsidRPr="00B5089D">
        <w:rPr>
          <w:rFonts w:cs="Arial"/>
          <w:szCs w:val="24"/>
        </w:rPr>
        <w:t>tom slučaju gospodarski subjekt mora dokazati ja</w:t>
      </w:r>
      <w:r>
        <w:rPr>
          <w:rFonts w:cs="Arial"/>
          <w:szCs w:val="24"/>
        </w:rPr>
        <w:t xml:space="preserve">vnom naručitelju da će imati na </w:t>
      </w:r>
      <w:r w:rsidRPr="00B5089D">
        <w:rPr>
          <w:rFonts w:cs="Arial"/>
          <w:szCs w:val="24"/>
        </w:rPr>
        <w:t>raspolaganju potrebne resurse za izvršenje ugovora, primje</w:t>
      </w:r>
      <w:r>
        <w:rPr>
          <w:rFonts w:cs="Arial"/>
          <w:szCs w:val="24"/>
        </w:rPr>
        <w:t xml:space="preserve">rice prihvaćanjem obveze drugih </w:t>
      </w:r>
      <w:r w:rsidRPr="00B5089D">
        <w:rPr>
          <w:rFonts w:cs="Arial"/>
          <w:szCs w:val="24"/>
        </w:rPr>
        <w:t>subjekata da će te resurse staviti na raspolaganje gospodarskom subjektu.</w:t>
      </w:r>
    </w:p>
    <w:p w:rsidR="00E308A7" w:rsidRPr="00E308A7" w:rsidRDefault="00E308A7" w:rsidP="00E308A7">
      <w:pPr>
        <w:autoSpaceDE w:val="0"/>
        <w:autoSpaceDN w:val="0"/>
        <w:adjustRightInd w:val="0"/>
        <w:spacing w:line="240" w:lineRule="auto"/>
        <w:jc w:val="both"/>
        <w:rPr>
          <w:rFonts w:cs="Arial"/>
          <w:szCs w:val="24"/>
        </w:rPr>
      </w:pPr>
      <w:r w:rsidRPr="00B5089D">
        <w:rPr>
          <w:rFonts w:cs="Arial"/>
          <w:szCs w:val="24"/>
        </w:rPr>
        <w:t>Pod istim uvjetima, zajednica gospodarskih subjekata</w:t>
      </w:r>
      <w:r>
        <w:rPr>
          <w:rFonts w:cs="Arial"/>
          <w:szCs w:val="24"/>
        </w:rPr>
        <w:t xml:space="preserve"> može se osloniti na sposobnost </w:t>
      </w:r>
      <w:r w:rsidRPr="00B5089D">
        <w:rPr>
          <w:rFonts w:cs="Arial"/>
          <w:szCs w:val="24"/>
        </w:rPr>
        <w:t>članova zajednice ili drugih subjekata.</w:t>
      </w:r>
    </w:p>
    <w:p w:rsidR="00466832" w:rsidRDefault="00466832" w:rsidP="00466832">
      <w:pPr>
        <w:pStyle w:val="Naslov1"/>
        <w:spacing w:after="240"/>
        <w:jc w:val="both"/>
      </w:pPr>
      <w:bookmarkStart w:id="23" w:name="_Toc492290956"/>
      <w:r>
        <w:t>5. EUROPSKA JEDINSTVENA DOKUMENTACIJA O NABAVI</w:t>
      </w:r>
      <w:bookmarkEnd w:id="23"/>
      <w:r>
        <w:t xml:space="preserve"> </w:t>
      </w:r>
    </w:p>
    <w:p w:rsidR="00466832" w:rsidRPr="00466832" w:rsidRDefault="00466832" w:rsidP="00466832">
      <w:pPr>
        <w:pStyle w:val="Naslov2"/>
        <w:spacing w:after="240"/>
      </w:pPr>
      <w:bookmarkStart w:id="24" w:name="_Toc492290957"/>
      <w:r>
        <w:t>5.1. Obveza dostave ESPD obrasca</w:t>
      </w:r>
      <w:bookmarkEnd w:id="24"/>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Naručitelj je izradio i kao sastavni dio ove </w:t>
      </w:r>
      <w:r>
        <w:t>d</w:t>
      </w:r>
      <w:r w:rsidRPr="0045240D">
        <w:t xml:space="preserve">okumentacije </w:t>
      </w:r>
      <w:r w:rsidRPr="0045240D">
        <w:rPr>
          <w:rFonts w:cs="Arial"/>
        </w:rPr>
        <w:t>o nabavi</w:t>
      </w:r>
      <w:r w:rsidRPr="0045240D">
        <w:t xml:space="preserve"> </w:t>
      </w:r>
      <w:r w:rsidR="0070052E">
        <w:t>priložio obrazac ESPD-a u WORD (.doc)</w:t>
      </w:r>
      <w:r w:rsidRPr="0045240D">
        <w:t xml:space="preserve"> </w:t>
      </w:r>
      <w:r>
        <w:t>f</w:t>
      </w:r>
      <w:r w:rsidRPr="0045240D">
        <w:t>ormatu.</w:t>
      </w:r>
    </w:p>
    <w:p w:rsidR="00F548ED" w:rsidRPr="0045240D" w:rsidRDefault="0070052E" w:rsidP="00F548ED">
      <w:pPr>
        <w:jc w:val="both"/>
      </w:pPr>
      <w:r>
        <w:t>Gospodarski subjekt</w:t>
      </w:r>
      <w:r w:rsidR="00F548ED" w:rsidRPr="0045240D">
        <w:t xml:space="preserve"> obvezno dostavlja popunjeni ESPD na priloženom standardnom obrascu </w:t>
      </w:r>
      <w:r w:rsidR="004F4CA9">
        <w:t>WORD</w:t>
      </w:r>
      <w:r w:rsidR="00F548ED" w:rsidRPr="0045240D">
        <w:t xml:space="preserve"> formata dokumenta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w:t>
      </w:r>
      <w:r w:rsidR="00A3187F">
        <w:t xml:space="preserve"> i 4. </w:t>
      </w:r>
      <w:r w:rsidR="004F4CA9">
        <w:t xml:space="preserve"> ove </w:t>
      </w:r>
      <w:r w:rsidR="00A3187F">
        <w:t>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311933">
        <w:t>jednog ili više podugovaratelja</w:t>
      </w:r>
      <w:r w:rsidRPr="0045240D">
        <w:t>, obvezan je za svakog podugovaratelja u ponudi dostaviti zasebni ESPD kojim potvrđuje da svaki podugovaratelj:</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lastRenderedPageBreak/>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466832" w:rsidRDefault="00466832" w:rsidP="00466832">
      <w:pPr>
        <w:pStyle w:val="Naslov2"/>
        <w:spacing w:after="240"/>
      </w:pPr>
      <w:bookmarkStart w:id="25" w:name="_Toc492290958"/>
      <w:r>
        <w:t>5.2. Upute za popunjavanje ESPD obrasca</w:t>
      </w:r>
      <w:bookmarkEnd w:id="25"/>
    </w:p>
    <w:p w:rsidR="00142CFD" w:rsidRDefault="00142CFD" w:rsidP="00142CFD">
      <w:pPr>
        <w:jc w:val="both"/>
      </w:pPr>
      <w:r>
        <w:t>Dijelovi ESPD-a koje gospodarski subjekti moraju popuniti su slijedeći:</w:t>
      </w:r>
    </w:p>
    <w:p w:rsidR="00142CFD" w:rsidRPr="00E308A7" w:rsidRDefault="00142CFD" w:rsidP="00E30A57">
      <w:pPr>
        <w:pStyle w:val="Odlomakpopisa"/>
        <w:numPr>
          <w:ilvl w:val="0"/>
          <w:numId w:val="19"/>
        </w:numPr>
        <w:jc w:val="both"/>
      </w:pPr>
      <w:r w:rsidRPr="00E308A7">
        <w:t>Dio II.: Podaci o gospodarskom subjektu, točke A, B,C, D</w:t>
      </w:r>
    </w:p>
    <w:p w:rsidR="00142CFD" w:rsidRPr="00E308A7" w:rsidRDefault="00142CFD" w:rsidP="00E30A57">
      <w:pPr>
        <w:pStyle w:val="Odlomakpopisa"/>
        <w:numPr>
          <w:ilvl w:val="0"/>
          <w:numId w:val="19"/>
        </w:numPr>
        <w:jc w:val="both"/>
      </w:pPr>
      <w:r w:rsidRPr="00E308A7">
        <w:t>Dio III.: Osnove za isključenje, točka A: Osnove povezane s kaznenim presudama i B: Osnove povezane s plaćanjem poreza ili doprinosa za socijalno osiguranje</w:t>
      </w:r>
    </w:p>
    <w:p w:rsidR="00142CFD" w:rsidRPr="00E308A7" w:rsidRDefault="00142CFD" w:rsidP="00E30A57">
      <w:pPr>
        <w:pStyle w:val="Odlomakpopisa"/>
        <w:numPr>
          <w:ilvl w:val="0"/>
          <w:numId w:val="19"/>
        </w:numPr>
        <w:jc w:val="both"/>
      </w:pPr>
      <w:r w:rsidRPr="00E308A7">
        <w:t xml:space="preserve">Dio IV.: Kriteriji za odabir gospodarskog subjekta, odjeljak </w:t>
      </w:r>
      <w:r w:rsidRPr="00E308A7">
        <w:rPr>
          <w:rFonts w:ascii="Calibri" w:hAnsi="Calibri"/>
        </w:rPr>
        <w:t>α</w:t>
      </w:r>
      <w:r w:rsidRPr="00E308A7">
        <w:t xml:space="preserve"> i točka </w:t>
      </w:r>
      <w:r w:rsidR="00E308A7" w:rsidRPr="00E308A7">
        <w:t>C</w:t>
      </w:r>
      <w:r w:rsidRPr="00E308A7">
        <w:t xml:space="preserve"> </w:t>
      </w:r>
      <w:r w:rsidR="00E308A7" w:rsidRPr="00E308A7">
        <w:t>Tehnička i stručna sposobnost (samo podtočka</w:t>
      </w:r>
      <w:r w:rsidRPr="00E308A7">
        <w:t xml:space="preserve"> 1</w:t>
      </w:r>
      <w:r w:rsidR="00E308A7" w:rsidRPr="00E308A7">
        <w:t>2</w:t>
      </w:r>
      <w:r w:rsidRPr="00E308A7">
        <w:t xml:space="preserve">) </w:t>
      </w:r>
    </w:p>
    <w:p w:rsidR="006D42F1" w:rsidRPr="00E308A7" w:rsidRDefault="00142CFD" w:rsidP="00E30A57">
      <w:pPr>
        <w:pStyle w:val="Odlomakpopisa"/>
        <w:numPr>
          <w:ilvl w:val="0"/>
          <w:numId w:val="19"/>
        </w:numPr>
        <w:jc w:val="both"/>
      </w:pPr>
      <w:r w:rsidRPr="00E308A7">
        <w:t>Dio VI.: Završne izjave</w:t>
      </w:r>
    </w:p>
    <w:p w:rsidR="0096614F" w:rsidRDefault="00466832" w:rsidP="00924DE2">
      <w:pPr>
        <w:pStyle w:val="Naslov2"/>
        <w:spacing w:after="240"/>
      </w:pPr>
      <w:bookmarkStart w:id="26" w:name="_Toc492290959"/>
      <w:r>
        <w:t>5</w:t>
      </w:r>
      <w:r w:rsidR="0096614F">
        <w:t>.</w:t>
      </w:r>
      <w:r>
        <w:t>3</w:t>
      </w:r>
      <w:r w:rsidR="0096614F">
        <w:t>. Provjera podataka</w:t>
      </w:r>
      <w:r w:rsidR="00924DE2">
        <w:t xml:space="preserve"> u ESPD-u</w:t>
      </w:r>
      <w:bookmarkEnd w:id="26"/>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466832" w:rsidP="00E576AE">
      <w:pPr>
        <w:pStyle w:val="Naslov2"/>
        <w:spacing w:after="240"/>
      </w:pPr>
      <w:bookmarkStart w:id="27" w:name="_Toc492290960"/>
      <w:r>
        <w:t>5.4</w:t>
      </w:r>
      <w:r w:rsidR="00E576AE">
        <w:t>. Dostava ažuriranih popratnih dokumenata</w:t>
      </w:r>
      <w:bookmarkEnd w:id="27"/>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lastRenderedPageBreak/>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w:t>
      </w:r>
      <w:r w:rsidR="00A3187F">
        <w:t xml:space="preserve"> i 4.</w:t>
      </w:r>
      <w:r w:rsidR="00DC0D71" w:rsidRPr="0045240D">
        <w:t>, ukoli</w:t>
      </w:r>
      <w:r>
        <w:t xml:space="preserve">ko su ispunjeni uvjeti iz čl. 293. </w:t>
      </w:r>
      <w:r w:rsidR="00833A8E">
        <w:t>ZJN 2016</w:t>
      </w:r>
      <w:r w:rsidR="00DC0D71" w:rsidRPr="0045240D">
        <w:t>.</w:t>
      </w:r>
    </w:p>
    <w:p w:rsidR="00F74F70" w:rsidRDefault="00F74F70" w:rsidP="00DC0D71">
      <w:pPr>
        <w:jc w:val="both"/>
      </w:pPr>
      <w:r>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466832" w:rsidP="00B20EC6">
      <w:pPr>
        <w:pStyle w:val="Naslov2"/>
        <w:spacing w:after="240"/>
        <w:jc w:val="both"/>
      </w:pPr>
      <w:bookmarkStart w:id="28" w:name="_Toc492290961"/>
      <w:r>
        <w:t>5</w:t>
      </w:r>
      <w:r w:rsidR="00B20EC6">
        <w:t>.</w:t>
      </w:r>
      <w:r>
        <w:t>5</w:t>
      </w:r>
      <w:r w:rsidR="00B20EC6">
        <w:t>. Odredbe koje se odnose na zajednicu gospodarskih subjekata i podugovaratelje</w:t>
      </w:r>
      <w:bookmarkEnd w:id="28"/>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w:t>
      </w:r>
      <w:r w:rsidRPr="0045240D">
        <w:lastRenderedPageBreak/>
        <w:t xml:space="preserve">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112106" w:rsidRDefault="00E63C5B" w:rsidP="00E30A57">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jednog ili više podugovaratelja</w:t>
      </w:r>
      <w:r w:rsidR="00B20EC6" w:rsidRPr="0045240D">
        <w:t>, ESPD za svakog podugovarat</w:t>
      </w:r>
      <w:r>
        <w:t>elja u ponudi prilaže gospodarski subjekt, odnosno zajednica gospodarskih subjekata</w:t>
      </w:r>
      <w:r w:rsidR="00B20EC6" w:rsidRPr="0045240D">
        <w:t>, a ESPD izrađuje samostalno svaki podugovara</w:t>
      </w:r>
      <w:r>
        <w:t>telj zasebno, sukladno uputama n</w:t>
      </w:r>
      <w:r w:rsidR="00B20EC6" w:rsidRPr="0045240D">
        <w:t xml:space="preserve">aručitelja iz </w:t>
      </w:r>
      <w:r w:rsidR="00E026EA">
        <w:t>D</w:t>
      </w:r>
      <w:r w:rsidR="00B20EC6" w:rsidRPr="0045240D">
        <w:t>okumentacije o nabavi.</w:t>
      </w:r>
    </w:p>
    <w:p w:rsidR="00E026EA" w:rsidRDefault="00E026EA" w:rsidP="00E026EA">
      <w:pPr>
        <w:spacing w:line="256" w:lineRule="auto"/>
        <w:ind w:left="720"/>
        <w:jc w:val="both"/>
      </w:pPr>
    </w:p>
    <w:p w:rsidR="007C672E" w:rsidRDefault="00466832" w:rsidP="00C07D8F">
      <w:pPr>
        <w:pStyle w:val="Naslov1"/>
        <w:spacing w:after="240"/>
      </w:pPr>
      <w:bookmarkStart w:id="29" w:name="_Toc492290962"/>
      <w:r>
        <w:t>6</w:t>
      </w:r>
      <w:r w:rsidR="00C45D42">
        <w:t>. PODACI O PONUDI</w:t>
      </w:r>
      <w:bookmarkEnd w:id="29"/>
    </w:p>
    <w:p w:rsidR="007C672E" w:rsidRPr="0045240D" w:rsidRDefault="00E90839" w:rsidP="007C672E">
      <w:pPr>
        <w:pStyle w:val="Naslov2"/>
        <w:spacing w:after="240"/>
      </w:pPr>
      <w:bookmarkStart w:id="30" w:name="_Toc492290963"/>
      <w:r>
        <w:t>6</w:t>
      </w:r>
      <w:r w:rsidR="00C07D8F">
        <w:t>.1</w:t>
      </w:r>
      <w:r w:rsidR="00112106">
        <w:t>. Sadržaj i način izrade ponude</w:t>
      </w:r>
      <w:bookmarkEnd w:id="30"/>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lastRenderedPageBreak/>
        <w:t xml:space="preserve">ESPD za svakog </w:t>
      </w:r>
      <w:r>
        <w:t>podugov</w:t>
      </w:r>
      <w:r w:rsidR="002124F8">
        <w:t>aratelja</w:t>
      </w:r>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12106" w:rsidRDefault="00112106" w:rsidP="00E30A57">
      <w:pPr>
        <w:numPr>
          <w:ilvl w:val="1"/>
          <w:numId w:val="5"/>
        </w:numPr>
        <w:jc w:val="both"/>
      </w:pPr>
      <w:r w:rsidRPr="0045240D">
        <w:t xml:space="preserve">Ispravno </w:t>
      </w:r>
      <w:r>
        <w:t>popunjeni troškovnik</w:t>
      </w:r>
      <w:r w:rsidR="00C80EB2">
        <w:t xml:space="preserve"> i obrazac tehničkih karakteristika</w:t>
      </w:r>
      <w:r>
        <w:t>.</w:t>
      </w:r>
      <w:r w:rsidRPr="0045240D">
        <w:t xml:space="preserve"> </w:t>
      </w:r>
    </w:p>
    <w:p w:rsidR="00871A07" w:rsidRDefault="00871A07" w:rsidP="00E30A57">
      <w:pPr>
        <w:numPr>
          <w:ilvl w:val="1"/>
          <w:numId w:val="5"/>
        </w:numPr>
        <w:jc w:val="both"/>
      </w:pPr>
      <w:r>
        <w:t>Izjav</w:t>
      </w:r>
      <w:r w:rsidR="00E026EA">
        <w:t>u</w:t>
      </w:r>
      <w:r w:rsidR="001B7B3C">
        <w:t xml:space="preserve"> o roku </w:t>
      </w:r>
      <w:r w:rsidR="00F50F7C">
        <w:t xml:space="preserve">isporuke </w:t>
      </w:r>
    </w:p>
    <w:p w:rsidR="00E90839" w:rsidRDefault="00E90839" w:rsidP="00E90839">
      <w:pPr>
        <w:pStyle w:val="Naslov2"/>
        <w:spacing w:after="240"/>
      </w:pPr>
      <w:bookmarkStart w:id="31" w:name="_Toc492290964"/>
      <w:r>
        <w:t>6.2. Način dostave ponude</w:t>
      </w:r>
      <w:bookmarkEnd w:id="31"/>
    </w:p>
    <w:p w:rsidR="00E90839" w:rsidRPr="00E90839" w:rsidRDefault="00E90839" w:rsidP="00E90839">
      <w:pPr>
        <w:pStyle w:val="Naslov3"/>
        <w:spacing w:after="240"/>
      </w:pPr>
      <w:bookmarkStart w:id="32" w:name="_Toc492290965"/>
      <w:r>
        <w:t>6.2.1. Dostava ponude elektroničkim sredstvima komunikacije</w:t>
      </w:r>
      <w:bookmarkEnd w:id="32"/>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lastRenderedPageBreak/>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33" w:name="_Toc492290966"/>
      <w:r>
        <w:t>6.2</w:t>
      </w:r>
      <w:r w:rsidR="006B78FA">
        <w:t>.2. Izmjena, dopuna i povlačenje elektronički dostavljenih ponuda</w:t>
      </w:r>
      <w:bookmarkEnd w:id="33"/>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4" w:name="_Toc492290967"/>
      <w:r>
        <w:t>6</w:t>
      </w:r>
      <w:r w:rsidR="006B78FA">
        <w:t>.</w:t>
      </w:r>
      <w:r>
        <w:t>2</w:t>
      </w:r>
      <w:r w:rsidR="006B78FA">
        <w:t>.3. Dostava dijela/dijelova ponude u zatvorenoj omotnici</w:t>
      </w:r>
      <w:bookmarkEnd w:id="34"/>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375841"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871A07" w:rsidRDefault="00871A07" w:rsidP="00375841">
      <w:pPr>
        <w:jc w:val="both"/>
      </w:pPr>
    </w:p>
    <w:p w:rsidR="00DA1C45" w:rsidRDefault="00DA1C45" w:rsidP="00375841">
      <w:pPr>
        <w:jc w:val="both"/>
      </w:pPr>
    </w:p>
    <w:p w:rsidR="00DA1C45" w:rsidRDefault="00DA1C45" w:rsidP="00375841">
      <w:pPr>
        <w:jc w:val="both"/>
      </w:pPr>
    </w:p>
    <w:p w:rsidR="00375841" w:rsidRPr="00375841" w:rsidRDefault="00375841" w:rsidP="00375841">
      <w:pPr>
        <w:spacing w:after="0"/>
        <w:jc w:val="both"/>
        <w:rPr>
          <w:b/>
        </w:rPr>
      </w:pPr>
      <w:r w:rsidRPr="00375841">
        <w:rPr>
          <w:u w:val="single"/>
        </w:rPr>
        <w:lastRenderedPageBreak/>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375841" w:rsidRPr="00375841" w:rsidRDefault="00375841" w:rsidP="00F50F7C">
      <w:pPr>
        <w:spacing w:after="0"/>
        <w:jc w:val="both"/>
        <w:rPr>
          <w:b/>
        </w:rPr>
      </w:pPr>
      <w:r w:rsidRPr="00375841">
        <w:rPr>
          <w:b/>
        </w:rPr>
        <w:t xml:space="preserve">                              Predmet nabave – </w:t>
      </w:r>
      <w:r w:rsidR="00F50F7C">
        <w:rPr>
          <w:b/>
        </w:rPr>
        <w:t xml:space="preserve">USLUGA FINANCIJSKOG LEASINGA ZA UNIVERZALNO RADNO VOZILO SA OPREMOM ZA ZIMSKU SLUŽBU </w:t>
      </w:r>
    </w:p>
    <w:p w:rsidR="00375841" w:rsidRPr="00375841" w:rsidRDefault="00375841" w:rsidP="00375841">
      <w:pPr>
        <w:spacing w:after="0"/>
        <w:jc w:val="both"/>
        <w:rPr>
          <w:b/>
        </w:rPr>
      </w:pPr>
      <w:r w:rsidRPr="00375841">
        <w:rPr>
          <w:b/>
        </w:rPr>
        <w:t xml:space="preserve">                              Evidencijski broj nabave: </w:t>
      </w:r>
      <w:r w:rsidR="00F50F7C">
        <w:rPr>
          <w:b/>
        </w:rPr>
        <w:t>22</w:t>
      </w:r>
      <w:r w:rsidRPr="00375841">
        <w:rPr>
          <w:b/>
        </w:rPr>
        <w:t>/2017</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5" w:name="_Toc492290968"/>
      <w:r>
        <w:t>6.3. Varijante ponude</w:t>
      </w:r>
      <w:bookmarkEnd w:id="35"/>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6" w:name="_Toc492290969"/>
      <w:r>
        <w:t>6.4. Način određivanja cijene ponude</w:t>
      </w:r>
      <w:bookmarkEnd w:id="36"/>
    </w:p>
    <w:p w:rsidR="00E90839" w:rsidRDefault="00E90839" w:rsidP="00E90839">
      <w:pPr>
        <w:jc w:val="both"/>
      </w:pPr>
      <w:r>
        <w:t>Cijena ponude piše se brojkama u apsolutn</w:t>
      </w:r>
      <w:r w:rsidR="00F50F7C">
        <w:t>om iznosu i izražava se u EURIMA</w:t>
      </w:r>
      <w:r>
        <w:t>.</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xml:space="preserve">. U cijenu ponude bez poreza na dodanu vrijednost moraju biti uračunati svi troškovi, uključujući posebne poreze, trošarine i carine, ako postoje, </w:t>
      </w:r>
      <w:r w:rsidR="00F50F7C">
        <w:t xml:space="preserve">kamate, </w:t>
      </w:r>
      <w:r w:rsidR="00E026EA">
        <w:t>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7" w:name="_Toc492290970"/>
      <w:r>
        <w:t>6</w:t>
      </w:r>
      <w:r w:rsidR="00C07D8F">
        <w:t>.</w:t>
      </w:r>
      <w:r>
        <w:t>5. Valuta</w:t>
      </w:r>
      <w:r w:rsidR="00C07D8F">
        <w:t xml:space="preserve"> ponude</w:t>
      </w:r>
      <w:bookmarkEnd w:id="37"/>
    </w:p>
    <w:p w:rsidR="00C07D8F" w:rsidRDefault="00F50F7C" w:rsidP="00C07D8F">
      <w:r>
        <w:t>Valuta ponude je EUR</w:t>
      </w:r>
      <w:r w:rsidR="00E90839">
        <w:t>.</w:t>
      </w:r>
    </w:p>
    <w:p w:rsidR="00C07D8F" w:rsidRDefault="00E90839" w:rsidP="00C07D8F">
      <w:pPr>
        <w:pStyle w:val="Naslov2"/>
        <w:spacing w:after="240"/>
      </w:pPr>
      <w:bookmarkStart w:id="38" w:name="_Toc492290971"/>
      <w:r w:rsidRPr="00515EE8">
        <w:t>6</w:t>
      </w:r>
      <w:r w:rsidR="00C07D8F" w:rsidRPr="00515EE8">
        <w:t>.</w:t>
      </w:r>
      <w:r w:rsidRPr="00515EE8">
        <w:t>6</w:t>
      </w:r>
      <w:r w:rsidR="00C07D8F" w:rsidRPr="00515EE8">
        <w:t>. Kriteriji za odabir ponude</w:t>
      </w:r>
      <w:bookmarkEnd w:id="38"/>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D5606F" w:rsidRPr="00D5606F" w:rsidRDefault="00F50F7C" w:rsidP="00D5606F">
      <w:pPr>
        <w:numPr>
          <w:ilvl w:val="1"/>
          <w:numId w:val="25"/>
        </w:numPr>
        <w:spacing w:after="0" w:line="240" w:lineRule="auto"/>
        <w:jc w:val="both"/>
        <w:rPr>
          <w:rFonts w:cs="Arial"/>
          <w:szCs w:val="24"/>
        </w:rPr>
      </w:pPr>
      <w:r>
        <w:rPr>
          <w:rFonts w:cs="Arial"/>
          <w:szCs w:val="24"/>
        </w:rPr>
        <w:t>CIJENA PONUDE - 9</w:t>
      </w:r>
      <w:r w:rsidR="00D5606F" w:rsidRPr="00D5606F">
        <w:rPr>
          <w:rFonts w:cs="Arial"/>
          <w:szCs w:val="24"/>
        </w:rPr>
        <w:t>0%</w:t>
      </w:r>
    </w:p>
    <w:p w:rsidR="00D5606F" w:rsidRPr="00D5606F" w:rsidRDefault="00D5606F" w:rsidP="00D5606F">
      <w:pPr>
        <w:numPr>
          <w:ilvl w:val="1"/>
          <w:numId w:val="25"/>
        </w:numPr>
        <w:spacing w:after="0" w:line="240" w:lineRule="auto"/>
        <w:jc w:val="both"/>
        <w:rPr>
          <w:rFonts w:cs="Arial"/>
          <w:szCs w:val="24"/>
        </w:rPr>
      </w:pPr>
      <w:r w:rsidRPr="00D5606F">
        <w:rPr>
          <w:rFonts w:cs="Arial"/>
          <w:szCs w:val="24"/>
        </w:rPr>
        <w:lastRenderedPageBreak/>
        <w:t xml:space="preserve">ROK </w:t>
      </w:r>
      <w:r w:rsidR="00F50F7C">
        <w:rPr>
          <w:rFonts w:cs="Arial"/>
          <w:szCs w:val="24"/>
        </w:rPr>
        <w:t>ISPORUKE VOZILA - 1</w:t>
      </w:r>
      <w:r w:rsidRPr="00D5606F">
        <w:rPr>
          <w:rFonts w:cs="Arial"/>
          <w:szCs w:val="24"/>
        </w:rPr>
        <w:t>0%</w:t>
      </w:r>
    </w:p>
    <w:p w:rsidR="00D5606F" w:rsidRPr="00D5606F" w:rsidRDefault="00D5606F" w:rsidP="00F50F7C">
      <w:pPr>
        <w:spacing w:after="0" w:line="240" w:lineRule="auto"/>
        <w:ind w:left="1350"/>
        <w:jc w:val="both"/>
        <w:rPr>
          <w:rFonts w:cs="Arial"/>
          <w:szCs w:val="24"/>
        </w:rPr>
      </w:pPr>
    </w:p>
    <w:p w:rsidR="00D5606F" w:rsidRDefault="00D5606F" w:rsidP="00D5606F">
      <w:pPr>
        <w:jc w:val="both"/>
      </w:pPr>
      <w:r>
        <w:t>Prilikom ocjenjivanja ponuda, a radi lakšeg računanja, svakom kriteriju će se prema njegovom relativnom značaju dodijeliti maksimalan broj bodova na sljedeći način:</w:t>
      </w:r>
    </w:p>
    <w:p w:rsidR="00D5606F" w:rsidRDefault="00F50F7C" w:rsidP="00D5606F">
      <w:pPr>
        <w:pStyle w:val="Odlomakpopisa"/>
        <w:numPr>
          <w:ilvl w:val="0"/>
          <w:numId w:val="22"/>
        </w:numPr>
        <w:jc w:val="both"/>
      </w:pPr>
      <w:r>
        <w:t>Cijena – 90% =&gt; 9</w:t>
      </w:r>
      <w:r w:rsidR="00D5606F">
        <w:t>0 bodova</w:t>
      </w:r>
    </w:p>
    <w:p w:rsidR="00D5606F" w:rsidRDefault="00D5606F" w:rsidP="00D5606F">
      <w:pPr>
        <w:pStyle w:val="Odlomakpopisa"/>
        <w:numPr>
          <w:ilvl w:val="0"/>
          <w:numId w:val="22"/>
        </w:numPr>
        <w:jc w:val="both"/>
      </w:pPr>
      <w:r>
        <w:t>Rok i</w:t>
      </w:r>
      <w:r w:rsidR="00F50F7C">
        <w:t>sporuke – 10% =&gt; 1</w:t>
      </w:r>
      <w:r>
        <w:t>0 bodova</w:t>
      </w:r>
    </w:p>
    <w:p w:rsidR="00D5606F" w:rsidRDefault="00D5606F" w:rsidP="00D5606F">
      <w:pPr>
        <w:jc w:val="both"/>
      </w:pPr>
      <w:r>
        <w:t>Ukupan broj bodova za određenu ponudu će se izračuna prema formuli:</w:t>
      </w:r>
    </w:p>
    <w:p w:rsidR="00D5606F" w:rsidRPr="00661479" w:rsidRDefault="00D5606F" w:rsidP="00D5606F">
      <w:pPr>
        <w:jc w:val="center"/>
        <w:rPr>
          <w:b/>
        </w:rPr>
      </w:pPr>
      <w:r w:rsidRPr="00661479">
        <w:rPr>
          <w:b/>
        </w:rPr>
        <w:t>U</w:t>
      </w:r>
      <w:r>
        <w:rPr>
          <w:b/>
        </w:rPr>
        <w:t xml:space="preserve">BB = C + RI </w:t>
      </w:r>
    </w:p>
    <w:p w:rsidR="00A15DB6" w:rsidRDefault="00A15DB6" w:rsidP="00A15DB6">
      <w:pPr>
        <w:jc w:val="both"/>
      </w:pPr>
      <w:r>
        <w:t xml:space="preserve">pri čemu je </w:t>
      </w:r>
    </w:p>
    <w:p w:rsidR="00A15DB6" w:rsidRDefault="00A15DB6" w:rsidP="00DA1C45">
      <w:pPr>
        <w:spacing w:after="0" w:line="240" w:lineRule="auto"/>
        <w:jc w:val="both"/>
      </w:pPr>
      <w:r>
        <w:t>U</w:t>
      </w:r>
      <w:r w:rsidR="00661479">
        <w:t>B</w:t>
      </w:r>
      <w:r w:rsidR="009340D2">
        <w:t>B -</w:t>
      </w:r>
      <w:r>
        <w:t xml:space="preserve"> ukupan broj bodova</w:t>
      </w:r>
    </w:p>
    <w:p w:rsidR="00A15DB6" w:rsidRDefault="009340D2" w:rsidP="00DA1C45">
      <w:pPr>
        <w:spacing w:after="0" w:line="240" w:lineRule="auto"/>
        <w:jc w:val="both"/>
      </w:pPr>
      <w:r>
        <w:t>C -</w:t>
      </w:r>
      <w:r w:rsidR="00A15DB6">
        <w:t xml:space="preserve"> </w:t>
      </w:r>
      <w:r w:rsidR="00661479">
        <w:t>broj bodova koji je ponuda dobila za ponuđenu cijenu</w:t>
      </w:r>
    </w:p>
    <w:p w:rsidR="00661479" w:rsidRDefault="009340D2" w:rsidP="00DA1C45">
      <w:pPr>
        <w:spacing w:after="0" w:line="240" w:lineRule="auto"/>
        <w:jc w:val="both"/>
      </w:pPr>
      <w:r>
        <w:t>RI -</w:t>
      </w:r>
      <w:r w:rsidR="00661479">
        <w:t xml:space="preserve"> broj bodova koji je ponuda dobila za ponuđeni rok</w:t>
      </w:r>
      <w:r w:rsidR="00D5606F">
        <w:t xml:space="preserve"> </w:t>
      </w:r>
      <w:r w:rsidR="00F50F7C">
        <w:t>isporuke</w:t>
      </w:r>
    </w:p>
    <w:p w:rsidR="00AD255B" w:rsidRDefault="00AD255B" w:rsidP="00DA1C45">
      <w:pPr>
        <w:spacing w:after="0" w:line="240" w:lineRule="auto"/>
        <w:jc w:val="both"/>
      </w:pPr>
      <w:r>
        <w:t>Najpovoljnija će biti ona ponuda čiji će ukupan broj bodova biti najveći, odnosno najbliže 100.</w:t>
      </w:r>
    </w:p>
    <w:p w:rsidR="00D5606F" w:rsidRDefault="00D5606F" w:rsidP="00A15DB6">
      <w:pPr>
        <w:jc w:val="both"/>
      </w:pPr>
    </w:p>
    <w:p w:rsidR="00661479" w:rsidRDefault="00661479" w:rsidP="00A15DB6">
      <w:pPr>
        <w:jc w:val="both"/>
        <w:rPr>
          <w:b/>
          <w:u w:val="single"/>
        </w:rPr>
      </w:pPr>
      <w:r w:rsidRPr="00661479">
        <w:rPr>
          <w:b/>
          <w:u w:val="single"/>
        </w:rPr>
        <w:t>CIJENA</w:t>
      </w:r>
    </w:p>
    <w:p w:rsidR="00661479" w:rsidRDefault="00F50F7C" w:rsidP="00A15DB6">
      <w:pPr>
        <w:jc w:val="both"/>
      </w:pPr>
      <w:r>
        <w:t>Maksimalan broj bodova (9</w:t>
      </w:r>
      <w:r w:rsidR="00661479">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r w:rsidR="00544279">
        <w:rPr>
          <w:b/>
        </w:rPr>
        <w:t>C</w:t>
      </w:r>
      <w:r w:rsidR="009340D2" w:rsidRPr="009340D2">
        <w:rPr>
          <w:b/>
        </w:rPr>
        <w:t>n/</w:t>
      </w:r>
      <w:r w:rsidR="00544279">
        <w:rPr>
          <w:b/>
        </w:rPr>
        <w:t>C</w:t>
      </w:r>
      <w:r w:rsidR="009340D2" w:rsidRPr="009340D2">
        <w:rPr>
          <w:b/>
        </w:rPr>
        <w:t>t *</w:t>
      </w:r>
      <w:r w:rsidR="00383CD6">
        <w:rPr>
          <w:b/>
        </w:rPr>
        <w:t xml:space="preserve"> </w:t>
      </w:r>
      <w:r w:rsidR="00F50F7C">
        <w:rPr>
          <w:b/>
        </w:rPr>
        <w:t>9</w:t>
      </w:r>
      <w:r w:rsidR="009340D2" w:rsidRPr="009340D2">
        <w:rPr>
          <w:b/>
        </w:rPr>
        <w:t>0</w:t>
      </w:r>
    </w:p>
    <w:p w:rsidR="009340D2" w:rsidRDefault="009340D2" w:rsidP="00DA1C45">
      <w:pPr>
        <w:spacing w:after="0"/>
        <w:jc w:val="both"/>
      </w:pPr>
      <w:r>
        <w:t>C - broj bodova koji je ponuda dobila za ponuđenu cijenu</w:t>
      </w:r>
    </w:p>
    <w:p w:rsidR="009340D2" w:rsidRDefault="00544279" w:rsidP="00DA1C45">
      <w:pPr>
        <w:spacing w:after="0"/>
        <w:jc w:val="both"/>
      </w:pPr>
      <w:r>
        <w:t>C</w:t>
      </w:r>
      <w:r w:rsidR="009340D2">
        <w:t>n – najniža cijena ponuđena u postupku javne nabave</w:t>
      </w:r>
    </w:p>
    <w:p w:rsidR="009340D2" w:rsidRDefault="00544279" w:rsidP="00DA1C45">
      <w:pPr>
        <w:spacing w:after="0"/>
        <w:jc w:val="both"/>
      </w:pPr>
      <w:r>
        <w:t>C</w:t>
      </w:r>
      <w:r w:rsidR="009340D2">
        <w:t>t – cijena ponude koja je predmet ocjene</w:t>
      </w:r>
    </w:p>
    <w:p w:rsidR="009340D2" w:rsidRDefault="00F50F7C" w:rsidP="00DA1C45">
      <w:pPr>
        <w:spacing w:after="0"/>
        <w:jc w:val="both"/>
      </w:pPr>
      <w:r>
        <w:t>9</w:t>
      </w:r>
      <w:r w:rsidR="009340D2">
        <w:t>0 – maksimalan broj bodova</w:t>
      </w:r>
    </w:p>
    <w:p w:rsidR="009340D2" w:rsidRPr="009340D2" w:rsidRDefault="009340D2" w:rsidP="00A15DB6">
      <w:pPr>
        <w:jc w:val="both"/>
        <w:rPr>
          <w:b/>
          <w:u w:val="single"/>
        </w:rPr>
      </w:pPr>
      <w:r w:rsidRPr="009340D2">
        <w:rPr>
          <w:b/>
          <w:u w:val="single"/>
        </w:rPr>
        <w:t>ROK ISPORUKE</w:t>
      </w:r>
    </w:p>
    <w:p w:rsidR="009340D2" w:rsidRDefault="00211C9F" w:rsidP="00A15DB6">
      <w:pPr>
        <w:jc w:val="both"/>
      </w:pPr>
      <w:r>
        <w:t>M</w:t>
      </w:r>
      <w:r w:rsidR="00F50F7C">
        <w:t>aksimalan dopušteni rok isporuke</w:t>
      </w:r>
      <w:r w:rsidR="009340D2">
        <w:t xml:space="preserve"> je </w:t>
      </w:r>
      <w:r w:rsidR="00DA1C45">
        <w:rPr>
          <w:b/>
        </w:rPr>
        <w:t>120 dana</w:t>
      </w:r>
      <w:r w:rsidR="009340D2">
        <w:t>. Ponuda u kojoj</w:t>
      </w:r>
      <w:r>
        <w:t xml:space="preserve"> je iskazan najkraći rok i</w:t>
      </w:r>
      <w:r w:rsidR="00F50F7C">
        <w:t>sporuke</w:t>
      </w:r>
      <w:r w:rsidR="009340D2">
        <w:t xml:space="preserve"> dobiva maksimalan broj bodova. Ovisno o tom najkraćem roku </w:t>
      </w:r>
      <w:r w:rsidR="00F50F7C">
        <w:t>isporuke</w:t>
      </w:r>
      <w:r w:rsidR="009340D2">
        <w:t xml:space="preserve"> ostale ponude će dobiti manji broj bodova, prema sljedećoj formuli:</w:t>
      </w:r>
    </w:p>
    <w:p w:rsidR="009340D2" w:rsidRPr="009340D2" w:rsidRDefault="009340D2" w:rsidP="009340D2">
      <w:pPr>
        <w:jc w:val="center"/>
        <w:rPr>
          <w:b/>
        </w:rPr>
      </w:pPr>
      <w:r w:rsidRPr="009340D2">
        <w:rPr>
          <w:b/>
        </w:rPr>
        <w:t>RI = RIn/R</w:t>
      </w:r>
      <w:r w:rsidR="00544279">
        <w:rPr>
          <w:b/>
        </w:rPr>
        <w:t>I</w:t>
      </w:r>
      <w:r w:rsidR="00211C9F">
        <w:rPr>
          <w:b/>
        </w:rPr>
        <w:t>t * 2</w:t>
      </w:r>
      <w:r w:rsidRPr="009340D2">
        <w:rPr>
          <w:b/>
        </w:rPr>
        <w:t>0</w:t>
      </w:r>
    </w:p>
    <w:p w:rsidR="009340D2" w:rsidRDefault="009340D2" w:rsidP="00DA1C45">
      <w:pPr>
        <w:spacing w:after="0"/>
        <w:jc w:val="both"/>
      </w:pPr>
      <w:r>
        <w:t>RI – broj bodova koji je ponuda dobila za rok i</w:t>
      </w:r>
      <w:r w:rsidR="00F50F7C">
        <w:t>sporuke</w:t>
      </w:r>
    </w:p>
    <w:p w:rsidR="009340D2" w:rsidRDefault="009340D2" w:rsidP="00DA1C45">
      <w:pPr>
        <w:spacing w:after="0"/>
        <w:jc w:val="both"/>
      </w:pPr>
      <w:r>
        <w:t>RIn – najkraći rok</w:t>
      </w:r>
      <w:r w:rsidR="00F50F7C">
        <w:t xml:space="preserve"> isporuke</w:t>
      </w:r>
      <w:r w:rsidR="00211C9F">
        <w:t xml:space="preserve"> </w:t>
      </w:r>
      <w:r>
        <w:t>ponuđen u postupku javne nabave</w:t>
      </w:r>
    </w:p>
    <w:p w:rsidR="009340D2" w:rsidRDefault="009340D2" w:rsidP="00DA1C45">
      <w:pPr>
        <w:spacing w:after="0"/>
        <w:jc w:val="both"/>
      </w:pPr>
      <w:r>
        <w:t>RIt -  rok</w:t>
      </w:r>
      <w:r w:rsidR="00211C9F" w:rsidRPr="00211C9F">
        <w:t xml:space="preserve"> </w:t>
      </w:r>
      <w:r w:rsidR="00211C9F">
        <w:t>i</w:t>
      </w:r>
      <w:r w:rsidR="00F50F7C">
        <w:t>sporuke</w:t>
      </w:r>
      <w:r>
        <w:t xml:space="preserve"> koji je ponuđen u ponudi koja se ocjenjuje</w:t>
      </w:r>
    </w:p>
    <w:p w:rsidR="009340D2" w:rsidRDefault="00F50F7C" w:rsidP="00DA1C45">
      <w:pPr>
        <w:spacing w:after="0"/>
        <w:jc w:val="both"/>
      </w:pPr>
      <w:r>
        <w:t>1</w:t>
      </w:r>
      <w:r w:rsidR="009340D2">
        <w:t>0 – maksimalan broj bodova</w:t>
      </w:r>
    </w:p>
    <w:p w:rsidR="005D33B6" w:rsidRPr="00AD255B" w:rsidRDefault="00AD255B" w:rsidP="00A15DB6">
      <w:pPr>
        <w:jc w:val="both"/>
        <w:rPr>
          <w:b/>
        </w:rPr>
      </w:pPr>
      <w:r w:rsidRPr="00AD255B">
        <w:rPr>
          <w:b/>
        </w:rPr>
        <w:t xml:space="preserve">Radi izračuna </w:t>
      </w:r>
      <w:r>
        <w:rPr>
          <w:b/>
        </w:rPr>
        <w:t>ekonomski najpovoljnije</w:t>
      </w:r>
      <w:r w:rsidRPr="00AD255B">
        <w:rPr>
          <w:b/>
        </w:rPr>
        <w:t xml:space="preserve"> ponud</w:t>
      </w:r>
      <w:r>
        <w:rPr>
          <w:b/>
        </w:rPr>
        <w:t>e</w:t>
      </w:r>
      <w:r w:rsidR="00CD39C2">
        <w:rPr>
          <w:b/>
        </w:rPr>
        <w:t xml:space="preserve">, gospodarski subjekti tj. </w:t>
      </w:r>
      <w:r w:rsidRPr="00AD255B">
        <w:rPr>
          <w:b/>
        </w:rPr>
        <w:t>ponuditelji u svojoj ponudi m</w:t>
      </w:r>
      <w:r w:rsidR="00515EE8">
        <w:rPr>
          <w:b/>
        </w:rPr>
        <w:t>oraju dostaviti ispunjenu izjavu</w:t>
      </w:r>
      <w:r w:rsidRPr="00AD255B">
        <w:rPr>
          <w:b/>
        </w:rPr>
        <w:t xml:space="preserve"> o roku is</w:t>
      </w:r>
      <w:r w:rsidR="00515EE8">
        <w:rPr>
          <w:b/>
        </w:rPr>
        <w:t>poruke koja se nalaze u Prilogu 1</w:t>
      </w:r>
      <w:r w:rsidRPr="00AD255B">
        <w:rPr>
          <w:b/>
        </w:rPr>
        <w:t xml:space="preserve"> ove Dokumentacije o nabavi.</w:t>
      </w:r>
    </w:p>
    <w:p w:rsidR="00C07D8F" w:rsidRDefault="001E2282" w:rsidP="00C07D8F">
      <w:pPr>
        <w:pStyle w:val="Naslov2"/>
        <w:spacing w:after="240"/>
        <w:jc w:val="both"/>
      </w:pPr>
      <w:bookmarkStart w:id="39" w:name="_Toc492290972"/>
      <w:r>
        <w:t>6</w:t>
      </w:r>
      <w:r w:rsidR="00C07D8F">
        <w:t>.</w:t>
      </w:r>
      <w:r>
        <w:t>7</w:t>
      </w:r>
      <w:r w:rsidR="00C07D8F">
        <w:t>. Jezik</w:t>
      </w:r>
      <w:r w:rsidR="00E90839">
        <w:t xml:space="preserve"> i pismo</w:t>
      </w:r>
      <w:r w:rsidR="00C07D8F">
        <w:t xml:space="preserve"> ponude</w:t>
      </w:r>
      <w:bookmarkEnd w:id="39"/>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lastRenderedPageBreak/>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40" w:name="_Toc492290973"/>
      <w:r>
        <w:t>6</w:t>
      </w:r>
      <w:r w:rsidR="006721EE">
        <w:t>.</w:t>
      </w:r>
      <w:r>
        <w:t>8</w:t>
      </w:r>
      <w:r w:rsidR="006721EE">
        <w:t>. Rok valjanosti ponude</w:t>
      </w:r>
      <w:bookmarkEnd w:id="40"/>
    </w:p>
    <w:p w:rsidR="006721EE" w:rsidRDefault="006721EE" w:rsidP="006721EE">
      <w:pPr>
        <w:jc w:val="both"/>
      </w:pPr>
      <w:r>
        <w:t>Rok valjanosti ponude jest minimalno 60 dana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41" w:name="_Toc492290974"/>
      <w:r>
        <w:t>6.9. Potpis ponude</w:t>
      </w:r>
      <w:bookmarkEnd w:id="41"/>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42" w:name="_Toc492290975"/>
      <w:r>
        <w:t>7. OSTALE ODREDBE</w:t>
      </w:r>
      <w:bookmarkEnd w:id="42"/>
    </w:p>
    <w:p w:rsidR="00213DD7" w:rsidRDefault="00213DD7" w:rsidP="00213DD7">
      <w:pPr>
        <w:pStyle w:val="Naslov2"/>
        <w:spacing w:after="240"/>
      </w:pPr>
      <w:bookmarkStart w:id="43" w:name="_Toc492290976"/>
      <w:r>
        <w:t>7.1. Odredbe o zajednici gospodarskih subjekata</w:t>
      </w:r>
      <w:bookmarkEnd w:id="43"/>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w:t>
      </w:r>
      <w:r w:rsidRPr="000B2FD0">
        <w:lastRenderedPageBreak/>
        <w:t xml:space="preserve">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4" w:name="_Toc492290977"/>
      <w:r>
        <w:t>7.2. Odredbe o podugovarateljima</w:t>
      </w:r>
      <w:bookmarkEnd w:id="44"/>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lastRenderedPageBreak/>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213DD7" w:rsidP="00213DD7">
      <w:pPr>
        <w:pStyle w:val="Naslov2"/>
        <w:spacing w:after="240"/>
      </w:pPr>
      <w:bookmarkStart w:id="45" w:name="_Toc492290978"/>
      <w:r>
        <w:t>7.3. Jamstva</w:t>
      </w:r>
      <w:bookmarkEnd w:id="45"/>
    </w:p>
    <w:p w:rsidR="00213DD7" w:rsidRDefault="00213DD7" w:rsidP="00213DD7">
      <w:pPr>
        <w:pStyle w:val="Naslov3"/>
        <w:spacing w:after="240"/>
      </w:pPr>
      <w:bookmarkStart w:id="46" w:name="_Toc492290979"/>
      <w:r>
        <w:t>7.3.1. Jamstvo za ozbiljnost ponude</w:t>
      </w:r>
      <w:bookmarkEnd w:id="46"/>
    </w:p>
    <w:p w:rsidR="00213DD7" w:rsidRDefault="00213DD7" w:rsidP="00213DD7">
      <w:pPr>
        <w:jc w:val="both"/>
      </w:pPr>
      <w:r>
        <w:t>Gospodarski subjekt je uz ponudu dužan dostaviti jamstvo za ozbiljnost</w:t>
      </w:r>
      <w:r w:rsidR="00CE276B">
        <w:t xml:space="preserve"> </w:t>
      </w:r>
      <w:r w:rsidR="00F50F7C">
        <w:t>ponude u apsolutnom iznosu od 1</w:t>
      </w:r>
      <w:r>
        <w:t>0.000,00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F50F7C">
        <w:rPr>
          <w:rFonts w:cs="Arial"/>
          <w:szCs w:val="24"/>
        </w:rPr>
        <w:t>financijski leasing za univerzalno vozilo sa opremom za zimsku službu</w:t>
      </w:r>
      <w:r w:rsidRPr="007D6B50">
        <w:rPr>
          <w:rFonts w:cs="Arial"/>
          <w:szCs w:val="24"/>
        </w:rPr>
        <w:t>“)</w:t>
      </w:r>
      <w:r w:rsidR="00F50F7C">
        <w:rPr>
          <w:rFonts w:cs="Arial"/>
          <w:szCs w:val="24"/>
        </w:rPr>
        <w:t xml:space="preserve"> ili</w:t>
      </w:r>
    </w:p>
    <w:p w:rsidR="00F50F7C" w:rsidRPr="0049284F" w:rsidRDefault="0049284F" w:rsidP="0049284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w:t>
      </w:r>
      <w:r w:rsidRPr="0049284F">
        <w:rPr>
          <w:rFonts w:cs="Arial"/>
          <w:szCs w:val="24"/>
        </w:rPr>
        <w:t xml:space="preserve"> </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C80EB2"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dbijanja potpisiva</w:t>
      </w:r>
      <w:r w:rsidR="00C80EB2">
        <w:t>nja ugovora o javnoj nabavi</w:t>
      </w:r>
    </w:p>
    <w:p w:rsidR="00C80EB2" w:rsidRPr="004B7861" w:rsidRDefault="00C80EB2" w:rsidP="00E30A57">
      <w:pPr>
        <w:pStyle w:val="Odlomakpopisa"/>
        <w:numPr>
          <w:ilvl w:val="0"/>
          <w:numId w:val="11"/>
        </w:numPr>
        <w:autoSpaceDE w:val="0"/>
        <w:autoSpaceDN w:val="0"/>
        <w:adjustRightInd w:val="0"/>
        <w:spacing w:line="240" w:lineRule="auto"/>
        <w:jc w:val="both"/>
        <w:rPr>
          <w:rFonts w:cs="Arial"/>
          <w:szCs w:val="24"/>
        </w:rPr>
      </w:pPr>
      <w:r>
        <w:t>ako ne isporuči predmeta leasinga prema obrascu tehničkih karakteristika</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tada se isto dostavlja u papirnatom obliku – izvorniku, odvojeno od elektroničke dostave ponude, putem 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lastRenderedPageBreak/>
        <w:t>Naručitelj će na osnovi rezultata pregleda i ocjene ponuda</w:t>
      </w:r>
      <w:r>
        <w:t xml:space="preserve"> odbiti ponudu gospodarskog subjekta koji </w:t>
      </w:r>
      <w:r w:rsidRPr="00C733A7">
        <w:t>nije dostavio jamstvo za ozbiljnost ponude, odnosno ako dostavljeno jamstvo nije valjano.</w:t>
      </w:r>
    </w:p>
    <w:p w:rsidR="00CE276B" w:rsidRPr="00DA1C45" w:rsidRDefault="00C968D8" w:rsidP="00DA1C45">
      <w:pPr>
        <w:autoSpaceDE w:val="0"/>
        <w:autoSpaceDN w:val="0"/>
        <w:adjustRightInd w:val="0"/>
        <w:spacing w:line="240" w:lineRule="auto"/>
        <w:jc w:val="both"/>
      </w:pPr>
      <w:r>
        <w:t>Nakon potpisivanja ugovora o javnoj nabavi, odnosno dostave jamstva za uredno izvršenje ugovora o javnoj nabavi, naručitelj će</w:t>
      </w:r>
      <w:r w:rsidR="00CE276B">
        <w:t xml:space="preserve"> ponuditeljima vratiti jamstvo </w:t>
      </w:r>
      <w:r>
        <w:t>za ozbiljnost ponude.</w:t>
      </w:r>
    </w:p>
    <w:p w:rsidR="00944287" w:rsidRPr="00FD2A47" w:rsidRDefault="00944287" w:rsidP="00944287">
      <w:pPr>
        <w:pStyle w:val="Naslov2"/>
        <w:spacing w:after="240"/>
      </w:pPr>
      <w:bookmarkStart w:id="47" w:name="_Toc492290980"/>
      <w:r>
        <w:t>7.4. Krajnji rok za dostavu ponuda</w:t>
      </w:r>
      <w:bookmarkEnd w:id="47"/>
    </w:p>
    <w:p w:rsidR="00944287" w:rsidRPr="00123AAC" w:rsidRDefault="00944287" w:rsidP="00944287">
      <w:pPr>
        <w:rPr>
          <w:b/>
        </w:rPr>
      </w:pPr>
      <w:r w:rsidRPr="00FD2A47">
        <w:t>Datum:</w:t>
      </w:r>
      <w:r w:rsidRPr="001629BE">
        <w:rPr>
          <w:b/>
        </w:rPr>
        <w:t xml:space="preserve"> </w:t>
      </w:r>
      <w:r w:rsidR="00DA1C45">
        <w:rPr>
          <w:b/>
        </w:rPr>
        <w:t>31</w:t>
      </w:r>
      <w:r w:rsidR="0049284F">
        <w:rPr>
          <w:b/>
        </w:rPr>
        <w:t>.10</w:t>
      </w:r>
      <w:r w:rsidRPr="001629BE">
        <w:rPr>
          <w:b/>
        </w:rPr>
        <w:t xml:space="preserve">.2017. godine                   </w:t>
      </w:r>
      <w:r w:rsidRPr="00FD2A47">
        <w:t>Vrijeme:</w:t>
      </w:r>
      <w:r>
        <w:rPr>
          <w:b/>
        </w:rPr>
        <w:t xml:space="preserve"> 1</w:t>
      </w:r>
      <w:r w:rsidR="00123AAC">
        <w:rPr>
          <w:b/>
        </w:rPr>
        <w:t>0</w:t>
      </w:r>
      <w:r w:rsidRPr="001629BE">
        <w:rPr>
          <w:b/>
        </w:rPr>
        <w:t>:00 sati</w:t>
      </w:r>
    </w:p>
    <w:p w:rsidR="00944287" w:rsidRDefault="002C60F9" w:rsidP="00944287">
      <w:pPr>
        <w:pStyle w:val="Naslov2"/>
        <w:spacing w:after="240"/>
      </w:pPr>
      <w:bookmarkStart w:id="48" w:name="_Toc492290981"/>
      <w:r>
        <w:t>7</w:t>
      </w:r>
      <w:r w:rsidR="00944287">
        <w:t>.</w:t>
      </w:r>
      <w:r>
        <w:t>5</w:t>
      </w:r>
      <w:r w:rsidR="00944287">
        <w:t>. Otvaranje ponuda</w:t>
      </w:r>
      <w:bookmarkEnd w:id="48"/>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49" w:name="_Toc492290982"/>
      <w:r>
        <w:t>7.6. Rok za donošenje odluke o odabiru</w:t>
      </w:r>
      <w:bookmarkEnd w:id="49"/>
      <w:r>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50" w:name="_Toc492290983"/>
      <w:r>
        <w:t>7.7. Donošenje odluke o poništenju</w:t>
      </w:r>
      <w:bookmarkEnd w:id="50"/>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2C60F9" w:rsidP="002C60F9">
      <w:pPr>
        <w:pStyle w:val="Naslov2"/>
        <w:spacing w:after="240"/>
      </w:pPr>
      <w:bookmarkStart w:id="51" w:name="_Toc492290984"/>
      <w:r>
        <w:t>7.8</w:t>
      </w:r>
      <w:r w:rsidR="00871A07">
        <w:t>.</w:t>
      </w:r>
      <w:r w:rsidRPr="009575A6">
        <w:t xml:space="preserve"> Rok, uvjeti i način plaćanja</w:t>
      </w:r>
      <w:bookmarkEnd w:id="51"/>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t>- 20% učešća prilikom isporuke predmeta ugovora.</w:t>
      </w:r>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lastRenderedPageBreak/>
        <w:t>-</w:t>
      </w:r>
      <w:r>
        <w:rPr>
          <w:rFonts w:ascii="Arial" w:hAnsi="Arial" w:cs="Arial"/>
          <w:szCs w:val="24"/>
        </w:rPr>
        <w:t xml:space="preserve"> 80% vrijednosti u 72</w:t>
      </w:r>
      <w:r w:rsidRPr="0047460E">
        <w:rPr>
          <w:rFonts w:ascii="Arial" w:hAnsi="Arial" w:cs="Arial"/>
          <w:szCs w:val="24"/>
        </w:rPr>
        <w:t xml:space="preserve"> jednaka mjesečna anuiteta, računajući od dana isporuke predmeta nabave, putem ispostavljenih računa Ponuditelja (davatelja leasinga), u roku od minimalno 15 dana od ispostavljanja računa. </w:t>
      </w:r>
    </w:p>
    <w:p w:rsidR="0047460E" w:rsidRPr="0047460E" w:rsidRDefault="0047460E" w:rsidP="0047460E">
      <w:pPr>
        <w:pStyle w:val="Tijeloteksta"/>
        <w:spacing w:after="120"/>
        <w:ind w:left="360" w:firstLine="0"/>
        <w:rPr>
          <w:rFonts w:ascii="Arial" w:hAnsi="Arial" w:cs="Arial"/>
          <w:szCs w:val="24"/>
        </w:rPr>
      </w:pPr>
      <w:r w:rsidRPr="0047460E">
        <w:rPr>
          <w:rFonts w:ascii="Arial" w:hAnsi="Arial" w:cs="Arial"/>
          <w:szCs w:val="24"/>
        </w:rPr>
        <w:t>- Prvi račun Ponuditelj ispostavlja po obavljenoj isporuci predmeta nabave te prema potpisanom primopredajnom zapisniku.</w:t>
      </w:r>
    </w:p>
    <w:p w:rsidR="0047460E" w:rsidRDefault="0047460E" w:rsidP="00935199">
      <w:pPr>
        <w:pStyle w:val="Default"/>
        <w:ind w:left="225"/>
        <w:jc w:val="both"/>
        <w:rPr>
          <w:rFonts w:ascii="Arial" w:hAnsi="Arial" w:cs="Arial"/>
          <w:color w:val="auto"/>
        </w:rPr>
      </w:pPr>
      <w:r w:rsidRPr="0047460E">
        <w:rPr>
          <w:rFonts w:ascii="Arial" w:hAnsi="Arial" w:cs="Arial"/>
          <w:color w:val="auto"/>
        </w:rPr>
        <w:t>-  Sve obveze po Ugovoru obračunavaju se u HRK po srednjem tečaju Hrvatske narodne banke za EUR važećim na dan ispostavljanja računa. Ostalo će biti regulirano ugovorom između javnog naručitelja i ponuditelja nakon odabira najpovoljnije ponude.</w:t>
      </w:r>
    </w:p>
    <w:p w:rsidR="00DA1C45" w:rsidRPr="00935199" w:rsidRDefault="00DA1C45" w:rsidP="00935199">
      <w:pPr>
        <w:pStyle w:val="Default"/>
        <w:ind w:left="225"/>
        <w:jc w:val="both"/>
        <w:rPr>
          <w:rFonts w:ascii="Arial" w:hAnsi="Arial" w:cs="Arial"/>
          <w:color w:val="auto"/>
        </w:rPr>
      </w:pPr>
    </w:p>
    <w:p w:rsidR="002C60F9" w:rsidRDefault="002C60F9" w:rsidP="002C60F9">
      <w:pPr>
        <w:pStyle w:val="Naslov2"/>
        <w:spacing w:after="240"/>
      </w:pPr>
      <w:bookmarkStart w:id="52" w:name="_Toc492290985"/>
      <w:r>
        <w:t>7.9. Pouka o pravnom lijeku</w:t>
      </w:r>
      <w:bookmarkEnd w:id="52"/>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2C60F9" w:rsidP="009A17CA">
      <w:pPr>
        <w:pStyle w:val="Naslov2"/>
        <w:spacing w:after="240"/>
      </w:pPr>
      <w:bookmarkStart w:id="53" w:name="_Toc492290986"/>
      <w:r>
        <w:t>7</w:t>
      </w:r>
      <w:r w:rsidR="009A17CA">
        <w:t>.</w:t>
      </w:r>
      <w:r>
        <w:t>10</w:t>
      </w:r>
      <w:r w:rsidR="009A17CA">
        <w:t>. Tajnost podataka</w:t>
      </w:r>
      <w:bookmarkEnd w:id="53"/>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lastRenderedPageBreak/>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9512F6" w:rsidP="009512F6">
      <w:pPr>
        <w:pStyle w:val="Naslov2"/>
        <w:spacing w:after="240"/>
      </w:pPr>
      <w:bookmarkStart w:id="54" w:name="_Toc492290987"/>
      <w:r>
        <w:t>7.</w:t>
      </w:r>
      <w:r w:rsidR="002C60F9">
        <w:t>11</w:t>
      </w:r>
      <w:r>
        <w:t>. Pojašnjenje i dopunjavanje ponude</w:t>
      </w:r>
      <w:bookmarkEnd w:id="54"/>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F22CA2" w:rsidP="00F22CA2">
      <w:pPr>
        <w:pStyle w:val="Naslov2"/>
        <w:spacing w:after="240"/>
      </w:pPr>
      <w:bookmarkStart w:id="55" w:name="_Toc492290988"/>
      <w:r>
        <w:t>7.</w:t>
      </w:r>
      <w:r w:rsidR="002C60F9">
        <w:t>12</w:t>
      </w:r>
      <w:r>
        <w:t>. Izmjene ugovora</w:t>
      </w:r>
      <w:bookmarkEnd w:id="55"/>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6" w:name="_Toc492290989"/>
      <w:r>
        <w:t>7.</w:t>
      </w:r>
      <w:r w:rsidR="002C60F9">
        <w:t>12</w:t>
      </w:r>
      <w:r>
        <w:t xml:space="preserve">.1. </w:t>
      </w:r>
      <w:r w:rsidR="00C456D8">
        <w:t>Značajne</w:t>
      </w:r>
      <w:r>
        <w:t xml:space="preserve"> izmjene ugovora</w:t>
      </w:r>
      <w:bookmarkEnd w:id="56"/>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735B1C" w:rsidP="00C456D8">
      <w:pPr>
        <w:pStyle w:val="Naslov3"/>
        <w:spacing w:after="240"/>
      </w:pPr>
      <w:bookmarkStart w:id="57" w:name="_Toc492290990"/>
      <w:r>
        <w:t>7.</w:t>
      </w:r>
      <w:r w:rsidR="002C60F9">
        <w:t>12</w:t>
      </w:r>
      <w:r>
        <w:t xml:space="preserve">.2. </w:t>
      </w:r>
      <w:r w:rsidR="00C456D8">
        <w:t>Izmjene ugovora koje se tijekom izvršenja neće smatrati značajnima</w:t>
      </w:r>
      <w:bookmarkEnd w:id="57"/>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lastRenderedPageBreak/>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414F6E" w:rsidP="00414F6E">
      <w:pPr>
        <w:pStyle w:val="Naslov2"/>
        <w:spacing w:after="240"/>
      </w:pPr>
      <w:bookmarkStart w:id="58" w:name="_Toc492290991"/>
      <w:r>
        <w:t>7.</w:t>
      </w:r>
      <w:r w:rsidR="002C60F9">
        <w:t>13</w:t>
      </w:r>
      <w:r>
        <w:t>. Ostalo</w:t>
      </w:r>
      <w:bookmarkEnd w:id="58"/>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t>Pravilnika o dokumentaciji o nabavi te ponudi u postupcima javne nabave (NN 65/17)</w:t>
      </w:r>
      <w:r w:rsidRPr="00414F6E">
        <w:t xml:space="preserve"> te drugi zakoni i pozitivni propisi Republike Hrvatske.</w:t>
      </w:r>
    </w:p>
    <w:p w:rsidR="00C456D8" w:rsidRDefault="00C456D8" w:rsidP="00C456D8">
      <w:pPr>
        <w:jc w:val="both"/>
      </w:pPr>
    </w:p>
    <w:p w:rsidR="00133E98" w:rsidRDefault="00133E98" w:rsidP="00C456D8"/>
    <w:p w:rsidR="00AD255B" w:rsidRDefault="00AD255B" w:rsidP="00CD2894"/>
    <w:p w:rsidR="00FF0E09" w:rsidRDefault="00FF0E09" w:rsidP="00CD2894"/>
    <w:p w:rsidR="00FF0E09" w:rsidRDefault="00FF0E09" w:rsidP="00CD2894"/>
    <w:p w:rsidR="00FF0E09" w:rsidRDefault="00FF0E09" w:rsidP="00CD2894"/>
    <w:p w:rsidR="00FF0E09" w:rsidRDefault="00FF0E09" w:rsidP="00CD2894"/>
    <w:p w:rsidR="0047460E" w:rsidRDefault="0047460E" w:rsidP="00CD2894"/>
    <w:p w:rsidR="00AD255B" w:rsidRDefault="000C31FE" w:rsidP="009575A6">
      <w:pPr>
        <w:pStyle w:val="Naslov1"/>
      </w:pPr>
      <w:bookmarkStart w:id="59" w:name="_Toc492290992"/>
      <w:r>
        <w:lastRenderedPageBreak/>
        <w:t xml:space="preserve">PRILOG 1: Izjava o roku </w:t>
      </w:r>
      <w:r w:rsidR="0047460E">
        <w:t>isporuke</w:t>
      </w:r>
      <w:bookmarkEnd w:id="59"/>
      <w:r w:rsidR="0047460E">
        <w:t xml:space="preserve"> </w:t>
      </w:r>
    </w:p>
    <w:p w:rsidR="00772B17" w:rsidRDefault="00772B17" w:rsidP="00CD2894"/>
    <w:p w:rsidR="00085977" w:rsidRDefault="00085977" w:rsidP="00772B17">
      <w:pPr>
        <w:jc w:val="center"/>
        <w:rPr>
          <w:rFonts w:cs="Arial"/>
          <w:b/>
          <w:sz w:val="28"/>
          <w:szCs w:val="28"/>
        </w:rPr>
      </w:pPr>
    </w:p>
    <w:p w:rsidR="00772B17" w:rsidRPr="00772B17" w:rsidRDefault="00772B17" w:rsidP="00772B17">
      <w:pPr>
        <w:jc w:val="center"/>
        <w:rPr>
          <w:rFonts w:cs="Arial"/>
          <w:b/>
          <w:sz w:val="28"/>
          <w:szCs w:val="28"/>
        </w:rPr>
      </w:pPr>
      <w:r w:rsidRPr="00772B17">
        <w:rPr>
          <w:rFonts w:cs="Arial"/>
          <w:b/>
          <w:sz w:val="28"/>
          <w:szCs w:val="28"/>
        </w:rPr>
        <w:t>IZJAVA</w:t>
      </w:r>
    </w:p>
    <w:p w:rsidR="00772B17" w:rsidRPr="00772B17" w:rsidRDefault="00772B17" w:rsidP="00772B17">
      <w:pPr>
        <w:jc w:val="center"/>
        <w:rPr>
          <w:rFonts w:cs="Arial"/>
          <w:b/>
          <w:sz w:val="28"/>
          <w:szCs w:val="28"/>
        </w:rPr>
      </w:pPr>
    </w:p>
    <w:p w:rsidR="00772B17" w:rsidRPr="00772B17" w:rsidRDefault="00772B17" w:rsidP="00772B17">
      <w:pPr>
        <w:jc w:val="center"/>
        <w:rPr>
          <w:rFonts w:cs="Arial"/>
          <w:b/>
          <w:sz w:val="28"/>
          <w:szCs w:val="28"/>
        </w:rPr>
      </w:pPr>
    </w:p>
    <w:p w:rsidR="00772B17" w:rsidRPr="00772B17" w:rsidRDefault="00772B17" w:rsidP="00772B17">
      <w:pPr>
        <w:autoSpaceDE w:val="0"/>
        <w:autoSpaceDN w:val="0"/>
        <w:adjustRightInd w:val="0"/>
        <w:rPr>
          <w:rFonts w:cs="Arial"/>
          <w:color w:val="000000"/>
          <w:szCs w:val="24"/>
        </w:rPr>
      </w:pPr>
      <w:r w:rsidRPr="00772B17">
        <w:rPr>
          <w:rFonts w:cs="Arial"/>
          <w:color w:val="000000"/>
          <w:szCs w:val="24"/>
        </w:rPr>
        <w:t>kojom ja</w:t>
      </w:r>
      <w:r>
        <w:rPr>
          <w:rFonts w:cs="Arial"/>
          <w:color w:val="000000"/>
          <w:szCs w:val="24"/>
        </w:rPr>
        <w:t xml:space="preserve">  </w:t>
      </w:r>
      <w:r w:rsidRPr="00772B17">
        <w:rPr>
          <w:rFonts w:cs="Arial"/>
          <w:color w:val="000000"/>
          <w:szCs w:val="24"/>
        </w:rPr>
        <w:t>___________________________________________________________</w:t>
      </w:r>
    </w:p>
    <w:p w:rsidR="00772B17" w:rsidRPr="00772B17" w:rsidRDefault="00772B17" w:rsidP="00CC142C">
      <w:pPr>
        <w:autoSpaceDE w:val="0"/>
        <w:autoSpaceDN w:val="0"/>
        <w:adjustRightInd w:val="0"/>
        <w:rPr>
          <w:rFonts w:cs="Arial"/>
          <w:color w:val="000000"/>
          <w:szCs w:val="24"/>
        </w:rPr>
      </w:pPr>
      <w:r w:rsidRPr="00772B17">
        <w:rPr>
          <w:rFonts w:cs="Arial"/>
          <w:color w:val="000000"/>
          <w:szCs w:val="24"/>
        </w:rPr>
        <w:t>_______________________________________</w:t>
      </w:r>
      <w:r>
        <w:rPr>
          <w:rFonts w:cs="Arial"/>
          <w:color w:val="000000"/>
          <w:szCs w:val="24"/>
        </w:rPr>
        <w:t>____________________________</w:t>
      </w:r>
      <w:r w:rsidRPr="00772B17">
        <w:rPr>
          <w:rFonts w:cs="Arial"/>
          <w:color w:val="000000"/>
          <w:szCs w:val="24"/>
        </w:rPr>
        <w:t xml:space="preserve">                    </w:t>
      </w:r>
      <w:r w:rsidR="00CC142C">
        <w:rPr>
          <w:rFonts w:cs="Arial"/>
          <w:color w:val="000000"/>
          <w:szCs w:val="24"/>
        </w:rPr>
        <w:t xml:space="preserve">                           </w:t>
      </w:r>
    </w:p>
    <w:p w:rsidR="00772B17" w:rsidRPr="00772B17" w:rsidRDefault="00772B17" w:rsidP="00772B17">
      <w:pPr>
        <w:rPr>
          <w:rFonts w:cs="Arial"/>
          <w:b/>
          <w:sz w:val="28"/>
          <w:szCs w:val="28"/>
        </w:rPr>
      </w:pPr>
      <w:r w:rsidRPr="00772B17">
        <w:rPr>
          <w:rFonts w:cs="Arial"/>
          <w:color w:val="000000"/>
          <w:szCs w:val="24"/>
        </w:rPr>
        <w:t xml:space="preserve">                                    </w:t>
      </w:r>
      <w:r w:rsidRPr="00772B17">
        <w:rPr>
          <w:rFonts w:cs="Arial"/>
          <w:color w:val="000000"/>
          <w:sz w:val="18"/>
          <w:szCs w:val="18"/>
        </w:rPr>
        <w:t>(ime i prezime, adresa s</w:t>
      </w:r>
      <w:r w:rsidR="00CC142C">
        <w:rPr>
          <w:rFonts w:cs="Arial"/>
          <w:color w:val="000000"/>
          <w:sz w:val="18"/>
          <w:szCs w:val="18"/>
        </w:rPr>
        <w:t>tanovanja</w:t>
      </w:r>
      <w:r w:rsidRPr="00772B17">
        <w:rPr>
          <w:rFonts w:cs="Arial"/>
          <w:color w:val="000000"/>
          <w:sz w:val="18"/>
          <w:szCs w:val="18"/>
        </w:rPr>
        <w:t>, OIB)</w:t>
      </w:r>
    </w:p>
    <w:p w:rsidR="00772B17" w:rsidRPr="00772B17" w:rsidRDefault="00772B17" w:rsidP="00772B17">
      <w:pPr>
        <w:autoSpaceDE w:val="0"/>
        <w:autoSpaceDN w:val="0"/>
        <w:adjustRightInd w:val="0"/>
        <w:jc w:val="both"/>
        <w:rPr>
          <w:rFonts w:cs="Arial"/>
          <w:color w:val="000000"/>
          <w:szCs w:val="24"/>
        </w:rPr>
      </w:pPr>
      <w:r w:rsidRPr="00772B17">
        <w:rPr>
          <w:rFonts w:cs="Arial"/>
          <w:color w:val="000000"/>
          <w:szCs w:val="24"/>
        </w:rPr>
        <w:t xml:space="preserve">kao po zakonu ovlaštena osoba za zastupanje pravne osobe gospodarskog subjekta </w:t>
      </w:r>
    </w:p>
    <w:p w:rsidR="00CC142C" w:rsidRDefault="00772B17" w:rsidP="00CC142C">
      <w:pPr>
        <w:autoSpaceDE w:val="0"/>
        <w:autoSpaceDN w:val="0"/>
        <w:adjustRightInd w:val="0"/>
        <w:spacing w:line="240" w:lineRule="auto"/>
        <w:jc w:val="both"/>
        <w:rPr>
          <w:rFonts w:cs="Arial"/>
          <w:color w:val="000000"/>
          <w:szCs w:val="24"/>
        </w:rPr>
      </w:pPr>
      <w:r w:rsidRPr="00772B17">
        <w:rPr>
          <w:rFonts w:cs="Arial"/>
          <w:color w:val="000000"/>
          <w:szCs w:val="24"/>
        </w:rPr>
        <w:t>___________________________________________________________________</w:t>
      </w:r>
    </w:p>
    <w:p w:rsidR="00CC142C" w:rsidRPr="00772B17" w:rsidRDefault="00772B17" w:rsidP="00CC142C">
      <w:pPr>
        <w:autoSpaceDE w:val="0"/>
        <w:autoSpaceDN w:val="0"/>
        <w:adjustRightInd w:val="0"/>
        <w:spacing w:line="240" w:lineRule="auto"/>
        <w:jc w:val="both"/>
        <w:rPr>
          <w:rFonts w:cs="Arial"/>
          <w:color w:val="000000"/>
          <w:szCs w:val="24"/>
        </w:rPr>
      </w:pPr>
      <w:r w:rsidRPr="00772B17">
        <w:rPr>
          <w:rFonts w:cs="Arial"/>
          <w:color w:val="000000"/>
          <w:szCs w:val="24"/>
        </w:rPr>
        <w:t>_________________________________________________</w:t>
      </w:r>
      <w:r>
        <w:rPr>
          <w:rFonts w:cs="Arial"/>
          <w:color w:val="000000"/>
          <w:szCs w:val="24"/>
        </w:rPr>
        <w:t>__________________</w:t>
      </w:r>
    </w:p>
    <w:p w:rsidR="00772B17" w:rsidRPr="00772B17" w:rsidRDefault="00772B17" w:rsidP="00772B17">
      <w:pPr>
        <w:autoSpaceDE w:val="0"/>
        <w:autoSpaceDN w:val="0"/>
        <w:adjustRightInd w:val="0"/>
        <w:jc w:val="center"/>
        <w:rPr>
          <w:rFonts w:cs="Arial"/>
          <w:color w:val="000000"/>
          <w:sz w:val="18"/>
          <w:szCs w:val="18"/>
        </w:rPr>
      </w:pPr>
      <w:r w:rsidRPr="00772B17">
        <w:rPr>
          <w:rFonts w:cs="Arial"/>
          <w:color w:val="000000"/>
          <w:sz w:val="18"/>
          <w:szCs w:val="18"/>
        </w:rPr>
        <w:t>(naziv i adresa gospodarskog subjekta, OIB)</w:t>
      </w:r>
    </w:p>
    <w:p w:rsidR="00772B17" w:rsidRPr="00772B17" w:rsidRDefault="00772B17" w:rsidP="00772B17">
      <w:pPr>
        <w:autoSpaceDE w:val="0"/>
        <w:autoSpaceDN w:val="0"/>
        <w:adjustRightInd w:val="0"/>
        <w:rPr>
          <w:rFonts w:cs="Arial"/>
          <w:color w:val="000000"/>
          <w:sz w:val="18"/>
          <w:szCs w:val="18"/>
        </w:rPr>
      </w:pPr>
    </w:p>
    <w:p w:rsidR="00153C8B" w:rsidRDefault="00772B17" w:rsidP="00772B17">
      <w:pPr>
        <w:autoSpaceDE w:val="0"/>
        <w:autoSpaceDN w:val="0"/>
        <w:adjustRightInd w:val="0"/>
        <w:jc w:val="both"/>
        <w:rPr>
          <w:rFonts w:cs="Arial"/>
          <w:color w:val="000000"/>
          <w:szCs w:val="24"/>
        </w:rPr>
      </w:pPr>
      <w:r w:rsidRPr="00772B17">
        <w:rPr>
          <w:rFonts w:cs="Arial"/>
          <w:color w:val="000000"/>
          <w:szCs w:val="24"/>
        </w:rPr>
        <w:t>izjavljujem da</w:t>
      </w:r>
      <w:r>
        <w:rPr>
          <w:rFonts w:cs="Arial"/>
          <w:color w:val="000000"/>
          <w:szCs w:val="24"/>
        </w:rPr>
        <w:t xml:space="preserve"> ćemo, u slučaju da naša ponuda bude odabrana kao najpovoljnija, nakon sklapanja ugovora za</w:t>
      </w:r>
      <w:r w:rsidR="0047460E">
        <w:rPr>
          <w:rFonts w:cs="Arial"/>
          <w:color w:val="000000"/>
          <w:szCs w:val="24"/>
        </w:rPr>
        <w:t xml:space="preserve"> uslugu financijskog leasinga za univerzalno radno vozilo sa opremom za zimsku službu </w:t>
      </w:r>
      <w:r>
        <w:rPr>
          <w:rFonts w:cs="Arial"/>
          <w:color w:val="000000"/>
          <w:szCs w:val="24"/>
        </w:rPr>
        <w:t xml:space="preserve"> </w:t>
      </w:r>
    </w:p>
    <w:p w:rsidR="00772B17" w:rsidRDefault="0047460E" w:rsidP="00E30A57">
      <w:pPr>
        <w:pStyle w:val="Odlomakpopisa"/>
        <w:numPr>
          <w:ilvl w:val="0"/>
          <w:numId w:val="23"/>
        </w:numPr>
        <w:autoSpaceDE w:val="0"/>
        <w:autoSpaceDN w:val="0"/>
        <w:adjustRightInd w:val="0"/>
        <w:jc w:val="both"/>
        <w:rPr>
          <w:rFonts w:cs="Arial"/>
          <w:color w:val="000000"/>
          <w:szCs w:val="24"/>
        </w:rPr>
      </w:pPr>
      <w:r>
        <w:rPr>
          <w:rFonts w:cs="Arial"/>
          <w:color w:val="000000"/>
          <w:szCs w:val="24"/>
        </w:rPr>
        <w:t>isporučiti predmet leasinga</w:t>
      </w:r>
      <w:r w:rsidR="0039371C">
        <w:rPr>
          <w:rFonts w:cs="Arial"/>
          <w:color w:val="000000"/>
          <w:szCs w:val="24"/>
        </w:rPr>
        <w:t xml:space="preserve"> </w:t>
      </w:r>
      <w:r>
        <w:rPr>
          <w:rFonts w:cs="Arial"/>
          <w:color w:val="000000"/>
          <w:szCs w:val="24"/>
        </w:rPr>
        <w:t>u roku od _</w:t>
      </w:r>
      <w:r w:rsidR="00DA1C45">
        <w:rPr>
          <w:rFonts w:cs="Arial"/>
          <w:color w:val="000000"/>
          <w:szCs w:val="24"/>
        </w:rPr>
        <w:t>____________ dana  (maksimalno 12</w:t>
      </w:r>
      <w:bookmarkStart w:id="60" w:name="_GoBack"/>
      <w:bookmarkEnd w:id="60"/>
      <w:r>
        <w:rPr>
          <w:rFonts w:cs="Arial"/>
          <w:color w:val="000000"/>
          <w:szCs w:val="24"/>
        </w:rPr>
        <w:t>0 dana</w:t>
      </w:r>
      <w:r w:rsidR="00153C8B">
        <w:rPr>
          <w:rFonts w:cs="Arial"/>
          <w:color w:val="000000"/>
          <w:szCs w:val="24"/>
        </w:rPr>
        <w:t xml:space="preserve">) od </w:t>
      </w:r>
      <w:r>
        <w:rPr>
          <w:rFonts w:cs="Arial"/>
          <w:color w:val="000000"/>
          <w:szCs w:val="24"/>
        </w:rPr>
        <w:t xml:space="preserve">izvršnosti odluke o odabiru. </w:t>
      </w:r>
    </w:p>
    <w:p w:rsidR="00515EE8" w:rsidRDefault="00515EE8" w:rsidP="00515EE8">
      <w:pPr>
        <w:pStyle w:val="Odlomakpopisa"/>
        <w:autoSpaceDE w:val="0"/>
        <w:autoSpaceDN w:val="0"/>
        <w:adjustRightInd w:val="0"/>
        <w:ind w:left="780"/>
        <w:jc w:val="both"/>
        <w:rPr>
          <w:rFonts w:cs="Arial"/>
          <w:color w:val="000000"/>
          <w:szCs w:val="24"/>
        </w:rPr>
      </w:pPr>
    </w:p>
    <w:p w:rsidR="00772B17" w:rsidRPr="00772B17" w:rsidRDefault="00772B17" w:rsidP="00772B17">
      <w:pPr>
        <w:autoSpaceDE w:val="0"/>
        <w:autoSpaceDN w:val="0"/>
        <w:adjustRightInd w:val="0"/>
        <w:jc w:val="both"/>
        <w:rPr>
          <w:rFonts w:cs="Arial"/>
          <w:color w:val="000000"/>
          <w:szCs w:val="24"/>
        </w:rPr>
      </w:pPr>
    </w:p>
    <w:p w:rsidR="00772B17" w:rsidRPr="00772B17" w:rsidRDefault="00772B17" w:rsidP="00772B17">
      <w:pPr>
        <w:autoSpaceDE w:val="0"/>
        <w:autoSpaceDN w:val="0"/>
        <w:adjustRightInd w:val="0"/>
        <w:jc w:val="both"/>
        <w:rPr>
          <w:rFonts w:cs="Arial"/>
          <w:color w:val="000000"/>
          <w:szCs w:val="24"/>
        </w:rPr>
      </w:pPr>
    </w:p>
    <w:p w:rsidR="00772B17" w:rsidRPr="00772B17" w:rsidRDefault="00772B17" w:rsidP="00772B17">
      <w:pPr>
        <w:autoSpaceDE w:val="0"/>
        <w:autoSpaceDN w:val="0"/>
        <w:adjustRightInd w:val="0"/>
        <w:jc w:val="both"/>
        <w:rPr>
          <w:rFonts w:cs="Arial"/>
          <w:color w:val="000000"/>
          <w:szCs w:val="24"/>
        </w:rPr>
      </w:pPr>
    </w:p>
    <w:p w:rsidR="00772B17" w:rsidRDefault="00772B17" w:rsidP="00772B17">
      <w:pPr>
        <w:autoSpaceDE w:val="0"/>
        <w:autoSpaceDN w:val="0"/>
        <w:adjustRightInd w:val="0"/>
        <w:rPr>
          <w:rFonts w:cs="Arial"/>
          <w:color w:val="000000"/>
          <w:szCs w:val="24"/>
        </w:rPr>
      </w:pPr>
      <w:r w:rsidRPr="00772B17">
        <w:rPr>
          <w:rFonts w:cs="Arial"/>
          <w:color w:val="000000"/>
          <w:szCs w:val="24"/>
        </w:rPr>
        <w:t>U ___________, ______ 201</w:t>
      </w:r>
      <w:r>
        <w:rPr>
          <w:rFonts w:cs="Arial"/>
          <w:color w:val="000000"/>
          <w:szCs w:val="24"/>
        </w:rPr>
        <w:t>7</w:t>
      </w:r>
      <w:r w:rsidRPr="00772B17">
        <w:rPr>
          <w:rFonts w:cs="Arial"/>
          <w:color w:val="000000"/>
          <w:szCs w:val="24"/>
        </w:rPr>
        <w:t xml:space="preserve">. godine </w:t>
      </w:r>
    </w:p>
    <w:p w:rsidR="00CC142C" w:rsidRDefault="00CC142C" w:rsidP="00772B17">
      <w:pPr>
        <w:autoSpaceDE w:val="0"/>
        <w:autoSpaceDN w:val="0"/>
        <w:adjustRightInd w:val="0"/>
        <w:rPr>
          <w:rFonts w:cs="Arial"/>
          <w:color w:val="000000"/>
          <w:szCs w:val="24"/>
        </w:rPr>
      </w:pPr>
    </w:p>
    <w:p w:rsidR="00CC142C" w:rsidRPr="00772B17" w:rsidRDefault="00CC142C" w:rsidP="00772B17">
      <w:pPr>
        <w:autoSpaceDE w:val="0"/>
        <w:autoSpaceDN w:val="0"/>
        <w:adjustRightInd w:val="0"/>
        <w:rPr>
          <w:rFonts w:cs="Arial"/>
          <w:color w:val="000000"/>
          <w:szCs w:val="24"/>
        </w:rPr>
      </w:pPr>
    </w:p>
    <w:p w:rsidR="00772B17" w:rsidRPr="00772B17" w:rsidRDefault="00772B17" w:rsidP="00772B17">
      <w:pPr>
        <w:autoSpaceDE w:val="0"/>
        <w:autoSpaceDN w:val="0"/>
        <w:adjustRightInd w:val="0"/>
        <w:rPr>
          <w:rFonts w:cs="Arial"/>
          <w:color w:val="000000"/>
          <w:szCs w:val="24"/>
        </w:rPr>
      </w:pPr>
    </w:p>
    <w:p w:rsidR="00772B17" w:rsidRPr="00772B17" w:rsidRDefault="00772B17" w:rsidP="00772B17">
      <w:pPr>
        <w:autoSpaceDE w:val="0"/>
        <w:autoSpaceDN w:val="0"/>
        <w:adjustRightInd w:val="0"/>
        <w:rPr>
          <w:rFonts w:cs="Arial"/>
          <w:color w:val="000000"/>
          <w:szCs w:val="24"/>
        </w:rPr>
      </w:pPr>
    </w:p>
    <w:p w:rsidR="00772B17" w:rsidRPr="00772B17" w:rsidRDefault="00772B17" w:rsidP="00772B17">
      <w:pPr>
        <w:spacing w:line="276" w:lineRule="auto"/>
        <w:jc w:val="right"/>
        <w:rPr>
          <w:rFonts w:cs="Arial"/>
          <w:spacing w:val="-20"/>
          <w:szCs w:val="24"/>
        </w:rPr>
      </w:pPr>
      <w:r w:rsidRPr="00772B17">
        <w:rPr>
          <w:rFonts w:cs="Arial"/>
          <w:spacing w:val="-20"/>
          <w:szCs w:val="24"/>
        </w:rPr>
        <w:t xml:space="preserve">                                    </w:t>
      </w:r>
      <w:r>
        <w:rPr>
          <w:rFonts w:cs="Arial"/>
          <w:spacing w:val="-20"/>
          <w:szCs w:val="24"/>
        </w:rPr>
        <w:t xml:space="preserve">             </w:t>
      </w:r>
      <w:r w:rsidRPr="00772B17">
        <w:rPr>
          <w:rFonts w:cs="Arial"/>
          <w:spacing w:val="-20"/>
          <w:szCs w:val="24"/>
        </w:rPr>
        <w:t xml:space="preserve"> M. P.                         ___________________________________________</w:t>
      </w:r>
    </w:p>
    <w:p w:rsidR="00AD255B" w:rsidRPr="00515EE8" w:rsidRDefault="00772B17" w:rsidP="00515EE8">
      <w:pPr>
        <w:spacing w:line="276" w:lineRule="auto"/>
        <w:jc w:val="center"/>
        <w:rPr>
          <w:rFonts w:cs="Arial"/>
          <w:spacing w:val="-20"/>
          <w:sz w:val="20"/>
        </w:rPr>
      </w:pPr>
      <w:r>
        <w:rPr>
          <w:rFonts w:cs="Arial"/>
          <w:spacing w:val="-20"/>
          <w:szCs w:val="24"/>
        </w:rPr>
        <w:t xml:space="preserve">                                                                                            </w:t>
      </w:r>
      <w:r w:rsidRPr="00772B17">
        <w:rPr>
          <w:rFonts w:cs="Arial"/>
          <w:spacing w:val="-20"/>
          <w:szCs w:val="24"/>
        </w:rPr>
        <w:t>(</w:t>
      </w:r>
      <w:r w:rsidRPr="00772B17">
        <w:rPr>
          <w:rFonts w:cs="Arial"/>
          <w:spacing w:val="-20"/>
          <w:sz w:val="20"/>
        </w:rPr>
        <w:t>Čitko ime, prezime i potpis osobe ovlaštene za zastupanje)</w:t>
      </w:r>
    </w:p>
    <w:sectPr w:rsidR="00AD255B" w:rsidRPr="00515EE8"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F4C" w:rsidRDefault="00F12F4C" w:rsidP="007E5077">
      <w:pPr>
        <w:spacing w:after="0" w:line="240" w:lineRule="auto"/>
      </w:pPr>
      <w:r>
        <w:separator/>
      </w:r>
    </w:p>
  </w:endnote>
  <w:endnote w:type="continuationSeparator" w:id="0">
    <w:p w:rsidR="00F12F4C" w:rsidRDefault="00F12F4C"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43"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F3FD4" w:rsidRDefault="00BF3FD4">
        <w:pPr>
          <w:pStyle w:val="Podnoje"/>
          <w:jc w:val="right"/>
        </w:pPr>
        <w:r>
          <w:fldChar w:fldCharType="begin"/>
        </w:r>
        <w:r>
          <w:instrText>PAGE   \* MERGEFORMAT</w:instrText>
        </w:r>
        <w:r>
          <w:fldChar w:fldCharType="separate"/>
        </w:r>
        <w:r w:rsidR="00DA1C45">
          <w:rPr>
            <w:noProof/>
          </w:rPr>
          <w:t>23</w:t>
        </w:r>
        <w:r>
          <w:rPr>
            <w:noProof/>
          </w:rPr>
          <w:fldChar w:fldCharType="end"/>
        </w:r>
      </w:p>
    </w:sdtContent>
  </w:sdt>
  <w:p w:rsidR="00BF3FD4" w:rsidRPr="00DD6DBC" w:rsidRDefault="00BF3FD4" w:rsidP="00DD6DBC">
    <w:pPr>
      <w:pStyle w:val="Podnoje"/>
      <w:rPr>
        <w:sz w:val="20"/>
        <w:szCs w:val="20"/>
      </w:rPr>
    </w:pPr>
    <w:r>
      <w:rPr>
        <w:sz w:val="20"/>
        <w:szCs w:val="20"/>
      </w:rPr>
      <w:t>FINANCIJSKI LEASING ZA UNIVERZALNI RADNO VOZILO SA PRIPREMOM ZA ZIMSKU SLUŽBU – 22/2017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F4C" w:rsidRDefault="00F12F4C" w:rsidP="007E5077">
      <w:pPr>
        <w:spacing w:after="0" w:line="240" w:lineRule="auto"/>
      </w:pPr>
      <w:r>
        <w:separator/>
      </w:r>
    </w:p>
  </w:footnote>
  <w:footnote w:type="continuationSeparator" w:id="0">
    <w:p w:rsidR="00F12F4C" w:rsidRDefault="00F12F4C"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FD4" w:rsidRDefault="00BF3FD4">
    <w:pPr>
      <w:pStyle w:val="Zaglavlje"/>
    </w:pPr>
    <w:r>
      <w:t xml:space="preserve">                                         </w:t>
    </w:r>
  </w:p>
  <w:p w:rsidR="00BF3FD4" w:rsidRDefault="00BF3FD4">
    <w:pPr>
      <w:pStyle w:val="Zaglavlje"/>
    </w:pPr>
    <w:r>
      <w:t xml:space="preserve">     </w:t>
    </w:r>
  </w:p>
  <w:p w:rsidR="00BF3FD4" w:rsidRDefault="00BF3FD4">
    <w:pPr>
      <w:pStyle w:val="Zaglavlje"/>
    </w:pPr>
  </w:p>
  <w:p w:rsidR="00BF3FD4" w:rsidRDefault="00BF3FD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4232F1"/>
    <w:multiLevelType w:val="multilevel"/>
    <w:tmpl w:val="9DAE941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350"/>
        </w:tabs>
        <w:ind w:left="1350" w:hanging="990"/>
      </w:pPr>
      <w:rPr>
        <w:rFonts w:hint="default"/>
        <w:b w:val="0"/>
        <w:i w:val="0"/>
      </w:rPr>
    </w:lvl>
    <w:lvl w:ilvl="2">
      <w:start w:val="1"/>
      <w:numFmt w:val="decimal"/>
      <w:lvlText w:val="%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3905" w:hanging="360"/>
      </w:pPr>
      <w:rPr>
        <w:rFonts w:ascii="Symbol" w:hAnsi="Symbol" w:hint="default"/>
      </w:rPr>
    </w:lvl>
    <w:lvl w:ilvl="1" w:tplc="041A0003" w:tentative="1">
      <w:start w:val="1"/>
      <w:numFmt w:val="bullet"/>
      <w:lvlText w:val="o"/>
      <w:lvlJc w:val="left"/>
      <w:pPr>
        <w:ind w:left="4625" w:hanging="360"/>
      </w:pPr>
      <w:rPr>
        <w:rFonts w:ascii="Courier New" w:hAnsi="Courier New" w:cs="Courier New" w:hint="default"/>
      </w:rPr>
    </w:lvl>
    <w:lvl w:ilvl="2" w:tplc="041A0005" w:tentative="1">
      <w:start w:val="1"/>
      <w:numFmt w:val="bullet"/>
      <w:lvlText w:val=""/>
      <w:lvlJc w:val="left"/>
      <w:pPr>
        <w:ind w:left="5345" w:hanging="360"/>
      </w:pPr>
      <w:rPr>
        <w:rFonts w:ascii="Wingdings" w:hAnsi="Wingdings" w:hint="default"/>
      </w:rPr>
    </w:lvl>
    <w:lvl w:ilvl="3" w:tplc="041A0001" w:tentative="1">
      <w:start w:val="1"/>
      <w:numFmt w:val="bullet"/>
      <w:lvlText w:val=""/>
      <w:lvlJc w:val="left"/>
      <w:pPr>
        <w:ind w:left="6065" w:hanging="360"/>
      </w:pPr>
      <w:rPr>
        <w:rFonts w:ascii="Symbol" w:hAnsi="Symbol" w:hint="default"/>
      </w:rPr>
    </w:lvl>
    <w:lvl w:ilvl="4" w:tplc="041A0003" w:tentative="1">
      <w:start w:val="1"/>
      <w:numFmt w:val="bullet"/>
      <w:lvlText w:val="o"/>
      <w:lvlJc w:val="left"/>
      <w:pPr>
        <w:ind w:left="6785" w:hanging="360"/>
      </w:pPr>
      <w:rPr>
        <w:rFonts w:ascii="Courier New" w:hAnsi="Courier New" w:cs="Courier New" w:hint="default"/>
      </w:rPr>
    </w:lvl>
    <w:lvl w:ilvl="5" w:tplc="041A0005" w:tentative="1">
      <w:start w:val="1"/>
      <w:numFmt w:val="bullet"/>
      <w:lvlText w:val=""/>
      <w:lvlJc w:val="left"/>
      <w:pPr>
        <w:ind w:left="7505" w:hanging="360"/>
      </w:pPr>
      <w:rPr>
        <w:rFonts w:ascii="Wingdings" w:hAnsi="Wingdings" w:hint="default"/>
      </w:rPr>
    </w:lvl>
    <w:lvl w:ilvl="6" w:tplc="041A0001" w:tentative="1">
      <w:start w:val="1"/>
      <w:numFmt w:val="bullet"/>
      <w:lvlText w:val=""/>
      <w:lvlJc w:val="left"/>
      <w:pPr>
        <w:ind w:left="8225" w:hanging="360"/>
      </w:pPr>
      <w:rPr>
        <w:rFonts w:ascii="Symbol" w:hAnsi="Symbol" w:hint="default"/>
      </w:rPr>
    </w:lvl>
    <w:lvl w:ilvl="7" w:tplc="041A0003" w:tentative="1">
      <w:start w:val="1"/>
      <w:numFmt w:val="bullet"/>
      <w:lvlText w:val="o"/>
      <w:lvlJc w:val="left"/>
      <w:pPr>
        <w:ind w:left="8945" w:hanging="360"/>
      </w:pPr>
      <w:rPr>
        <w:rFonts w:ascii="Courier New" w:hAnsi="Courier New" w:cs="Courier New" w:hint="default"/>
      </w:rPr>
    </w:lvl>
    <w:lvl w:ilvl="8" w:tplc="041A0005" w:tentative="1">
      <w:start w:val="1"/>
      <w:numFmt w:val="bullet"/>
      <w:lvlText w:val=""/>
      <w:lvlJc w:val="left"/>
      <w:pPr>
        <w:ind w:left="9665"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5"/>
  </w:num>
  <w:num w:numId="2">
    <w:abstractNumId w:val="1"/>
  </w:num>
  <w:num w:numId="3">
    <w:abstractNumId w:val="9"/>
  </w:num>
  <w:num w:numId="4">
    <w:abstractNumId w:val="22"/>
  </w:num>
  <w:num w:numId="5">
    <w:abstractNumId w:val="12"/>
  </w:num>
  <w:num w:numId="6">
    <w:abstractNumId w:val="21"/>
  </w:num>
  <w:num w:numId="7">
    <w:abstractNumId w:val="0"/>
  </w:num>
  <w:num w:numId="8">
    <w:abstractNumId w:val="20"/>
  </w:num>
  <w:num w:numId="9">
    <w:abstractNumId w:val="8"/>
  </w:num>
  <w:num w:numId="10">
    <w:abstractNumId w:val="10"/>
  </w:num>
  <w:num w:numId="11">
    <w:abstractNumId w:val="14"/>
  </w:num>
  <w:num w:numId="12">
    <w:abstractNumId w:val="6"/>
  </w:num>
  <w:num w:numId="13">
    <w:abstractNumId w:val="11"/>
  </w:num>
  <w:num w:numId="14">
    <w:abstractNumId w:val="15"/>
  </w:num>
  <w:num w:numId="15">
    <w:abstractNumId w:val="18"/>
  </w:num>
  <w:num w:numId="16">
    <w:abstractNumId w:val="4"/>
  </w:num>
  <w:num w:numId="17">
    <w:abstractNumId w:val="17"/>
  </w:num>
  <w:num w:numId="18">
    <w:abstractNumId w:val="13"/>
  </w:num>
  <w:num w:numId="19">
    <w:abstractNumId w:val="2"/>
  </w:num>
  <w:num w:numId="20">
    <w:abstractNumId w:val="16"/>
  </w:num>
  <w:num w:numId="21">
    <w:abstractNumId w:val="23"/>
  </w:num>
  <w:num w:numId="22">
    <w:abstractNumId w:val="19"/>
  </w:num>
  <w:num w:numId="23">
    <w:abstractNumId w:val="24"/>
  </w:num>
  <w:num w:numId="24">
    <w:abstractNumId w:val="7"/>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20CBF"/>
    <w:rsid w:val="0003529E"/>
    <w:rsid w:val="00041046"/>
    <w:rsid w:val="00042AAF"/>
    <w:rsid w:val="00045DFD"/>
    <w:rsid w:val="00052A5A"/>
    <w:rsid w:val="000558AC"/>
    <w:rsid w:val="000711C7"/>
    <w:rsid w:val="00071B9F"/>
    <w:rsid w:val="00081AA1"/>
    <w:rsid w:val="00085977"/>
    <w:rsid w:val="00085ED1"/>
    <w:rsid w:val="00087A85"/>
    <w:rsid w:val="000921C0"/>
    <w:rsid w:val="000958DB"/>
    <w:rsid w:val="000A0A5A"/>
    <w:rsid w:val="000A14B3"/>
    <w:rsid w:val="000B2FD0"/>
    <w:rsid w:val="000B459B"/>
    <w:rsid w:val="000B5CEE"/>
    <w:rsid w:val="000B6364"/>
    <w:rsid w:val="000B78E9"/>
    <w:rsid w:val="000C21A4"/>
    <w:rsid w:val="000C31FE"/>
    <w:rsid w:val="000C450A"/>
    <w:rsid w:val="000E6427"/>
    <w:rsid w:val="000E7734"/>
    <w:rsid w:val="000F0239"/>
    <w:rsid w:val="000F47C9"/>
    <w:rsid w:val="00100665"/>
    <w:rsid w:val="00112106"/>
    <w:rsid w:val="00117B91"/>
    <w:rsid w:val="00123AAC"/>
    <w:rsid w:val="00133E98"/>
    <w:rsid w:val="00134211"/>
    <w:rsid w:val="0013470F"/>
    <w:rsid w:val="00134A81"/>
    <w:rsid w:val="00142CFD"/>
    <w:rsid w:val="001464C1"/>
    <w:rsid w:val="00153C8B"/>
    <w:rsid w:val="00156AF3"/>
    <w:rsid w:val="001629BE"/>
    <w:rsid w:val="00165CA1"/>
    <w:rsid w:val="0017089B"/>
    <w:rsid w:val="0017515D"/>
    <w:rsid w:val="00182BDA"/>
    <w:rsid w:val="00194FA9"/>
    <w:rsid w:val="00197A78"/>
    <w:rsid w:val="001A67D0"/>
    <w:rsid w:val="001B0143"/>
    <w:rsid w:val="001B0B85"/>
    <w:rsid w:val="001B4B69"/>
    <w:rsid w:val="001B7B3C"/>
    <w:rsid w:val="001C7C31"/>
    <w:rsid w:val="001D3C0A"/>
    <w:rsid w:val="001D600B"/>
    <w:rsid w:val="001D7874"/>
    <w:rsid w:val="001E0864"/>
    <w:rsid w:val="001E2282"/>
    <w:rsid w:val="001E4D92"/>
    <w:rsid w:val="001E7FB8"/>
    <w:rsid w:val="001F3A9A"/>
    <w:rsid w:val="002036AD"/>
    <w:rsid w:val="00203D12"/>
    <w:rsid w:val="00204824"/>
    <w:rsid w:val="00211C9F"/>
    <w:rsid w:val="002124F8"/>
    <w:rsid w:val="002138FC"/>
    <w:rsid w:val="00213977"/>
    <w:rsid w:val="00213DD7"/>
    <w:rsid w:val="00220201"/>
    <w:rsid w:val="00233741"/>
    <w:rsid w:val="0023402B"/>
    <w:rsid w:val="00234DF3"/>
    <w:rsid w:val="00257762"/>
    <w:rsid w:val="002655F0"/>
    <w:rsid w:val="00271EA5"/>
    <w:rsid w:val="00280C63"/>
    <w:rsid w:val="0028701B"/>
    <w:rsid w:val="002941EF"/>
    <w:rsid w:val="0029777E"/>
    <w:rsid w:val="002B0E82"/>
    <w:rsid w:val="002B1C2F"/>
    <w:rsid w:val="002B4888"/>
    <w:rsid w:val="002B7710"/>
    <w:rsid w:val="002C382A"/>
    <w:rsid w:val="002C60F9"/>
    <w:rsid w:val="002D022B"/>
    <w:rsid w:val="002F1A12"/>
    <w:rsid w:val="002F28B8"/>
    <w:rsid w:val="002F5358"/>
    <w:rsid w:val="003027CB"/>
    <w:rsid w:val="00305356"/>
    <w:rsid w:val="00311933"/>
    <w:rsid w:val="00312BBD"/>
    <w:rsid w:val="003240A5"/>
    <w:rsid w:val="0032580E"/>
    <w:rsid w:val="00332818"/>
    <w:rsid w:val="00343080"/>
    <w:rsid w:val="00362124"/>
    <w:rsid w:val="00370A9D"/>
    <w:rsid w:val="003717FF"/>
    <w:rsid w:val="00375841"/>
    <w:rsid w:val="00383CD6"/>
    <w:rsid w:val="00387516"/>
    <w:rsid w:val="00391753"/>
    <w:rsid w:val="0039371C"/>
    <w:rsid w:val="003949E3"/>
    <w:rsid w:val="003A05E7"/>
    <w:rsid w:val="003A2004"/>
    <w:rsid w:val="003A48B4"/>
    <w:rsid w:val="003B756A"/>
    <w:rsid w:val="003F2BE9"/>
    <w:rsid w:val="00414F6E"/>
    <w:rsid w:val="004351B4"/>
    <w:rsid w:val="004447B9"/>
    <w:rsid w:val="004602C8"/>
    <w:rsid w:val="00466832"/>
    <w:rsid w:val="0047460E"/>
    <w:rsid w:val="0049284F"/>
    <w:rsid w:val="004A1B20"/>
    <w:rsid w:val="004A1D37"/>
    <w:rsid w:val="004B7861"/>
    <w:rsid w:val="004D392C"/>
    <w:rsid w:val="004D3E1A"/>
    <w:rsid w:val="004E7C30"/>
    <w:rsid w:val="004F4CA9"/>
    <w:rsid w:val="004F5974"/>
    <w:rsid w:val="004F68F1"/>
    <w:rsid w:val="005028A4"/>
    <w:rsid w:val="00503CFB"/>
    <w:rsid w:val="00511D8C"/>
    <w:rsid w:val="00515EE8"/>
    <w:rsid w:val="005264B0"/>
    <w:rsid w:val="00526ABA"/>
    <w:rsid w:val="005278F9"/>
    <w:rsid w:val="0054032E"/>
    <w:rsid w:val="00540CD8"/>
    <w:rsid w:val="005412BE"/>
    <w:rsid w:val="00544279"/>
    <w:rsid w:val="00554114"/>
    <w:rsid w:val="0057259B"/>
    <w:rsid w:val="00581457"/>
    <w:rsid w:val="00582BFB"/>
    <w:rsid w:val="0058362D"/>
    <w:rsid w:val="0058779C"/>
    <w:rsid w:val="0059407E"/>
    <w:rsid w:val="005A5943"/>
    <w:rsid w:val="005B09F9"/>
    <w:rsid w:val="005B3E05"/>
    <w:rsid w:val="005C2F70"/>
    <w:rsid w:val="005D2064"/>
    <w:rsid w:val="005D2ACE"/>
    <w:rsid w:val="005D33B6"/>
    <w:rsid w:val="005D474B"/>
    <w:rsid w:val="005F1F52"/>
    <w:rsid w:val="005F29F3"/>
    <w:rsid w:val="005F4A5F"/>
    <w:rsid w:val="00600557"/>
    <w:rsid w:val="00603AB0"/>
    <w:rsid w:val="0062453B"/>
    <w:rsid w:val="00642533"/>
    <w:rsid w:val="00661479"/>
    <w:rsid w:val="006721EE"/>
    <w:rsid w:val="006771D2"/>
    <w:rsid w:val="0069069C"/>
    <w:rsid w:val="006A409C"/>
    <w:rsid w:val="006A4D38"/>
    <w:rsid w:val="006B101A"/>
    <w:rsid w:val="006B5765"/>
    <w:rsid w:val="006B662C"/>
    <w:rsid w:val="006B78FA"/>
    <w:rsid w:val="006D42F1"/>
    <w:rsid w:val="006D5201"/>
    <w:rsid w:val="006F00BF"/>
    <w:rsid w:val="006F1A3A"/>
    <w:rsid w:val="006F1F6F"/>
    <w:rsid w:val="0070052E"/>
    <w:rsid w:val="00706ECB"/>
    <w:rsid w:val="00707184"/>
    <w:rsid w:val="007116DB"/>
    <w:rsid w:val="0073301B"/>
    <w:rsid w:val="00735B1C"/>
    <w:rsid w:val="007400E4"/>
    <w:rsid w:val="00742EBB"/>
    <w:rsid w:val="007444F5"/>
    <w:rsid w:val="00745F57"/>
    <w:rsid w:val="0075234B"/>
    <w:rsid w:val="007665B5"/>
    <w:rsid w:val="00772B17"/>
    <w:rsid w:val="007800C8"/>
    <w:rsid w:val="00781305"/>
    <w:rsid w:val="00781985"/>
    <w:rsid w:val="00787677"/>
    <w:rsid w:val="00792FD5"/>
    <w:rsid w:val="00793A27"/>
    <w:rsid w:val="00795BFF"/>
    <w:rsid w:val="007A0EBC"/>
    <w:rsid w:val="007B4E38"/>
    <w:rsid w:val="007C672E"/>
    <w:rsid w:val="007D2098"/>
    <w:rsid w:val="007D6B50"/>
    <w:rsid w:val="007E04DD"/>
    <w:rsid w:val="007E5077"/>
    <w:rsid w:val="007E6D12"/>
    <w:rsid w:val="00802350"/>
    <w:rsid w:val="00815583"/>
    <w:rsid w:val="00832287"/>
    <w:rsid w:val="00833A8E"/>
    <w:rsid w:val="008348A7"/>
    <w:rsid w:val="00837EB1"/>
    <w:rsid w:val="00843A56"/>
    <w:rsid w:val="008475C6"/>
    <w:rsid w:val="00860301"/>
    <w:rsid w:val="008651D9"/>
    <w:rsid w:val="00871A07"/>
    <w:rsid w:val="0087329E"/>
    <w:rsid w:val="00875672"/>
    <w:rsid w:val="00887336"/>
    <w:rsid w:val="00890C2E"/>
    <w:rsid w:val="0089208A"/>
    <w:rsid w:val="00892146"/>
    <w:rsid w:val="008A3BCF"/>
    <w:rsid w:val="008A528C"/>
    <w:rsid w:val="008B0FFD"/>
    <w:rsid w:val="008C509C"/>
    <w:rsid w:val="008D4E76"/>
    <w:rsid w:val="008E563E"/>
    <w:rsid w:val="008E71F4"/>
    <w:rsid w:val="00902DE6"/>
    <w:rsid w:val="009130F0"/>
    <w:rsid w:val="00924DE2"/>
    <w:rsid w:val="00926A5B"/>
    <w:rsid w:val="009340D2"/>
    <w:rsid w:val="00935199"/>
    <w:rsid w:val="00937B42"/>
    <w:rsid w:val="00944287"/>
    <w:rsid w:val="009512A4"/>
    <w:rsid w:val="009512F6"/>
    <w:rsid w:val="009565E7"/>
    <w:rsid w:val="009575A6"/>
    <w:rsid w:val="009604B8"/>
    <w:rsid w:val="0096614F"/>
    <w:rsid w:val="009748C7"/>
    <w:rsid w:val="00985347"/>
    <w:rsid w:val="0099668A"/>
    <w:rsid w:val="009A17CA"/>
    <w:rsid w:val="009B1C62"/>
    <w:rsid w:val="009C2F26"/>
    <w:rsid w:val="009C4A9C"/>
    <w:rsid w:val="009C6992"/>
    <w:rsid w:val="009E2EA3"/>
    <w:rsid w:val="009F5106"/>
    <w:rsid w:val="009F74CD"/>
    <w:rsid w:val="00A004CF"/>
    <w:rsid w:val="00A00CB3"/>
    <w:rsid w:val="00A15DB6"/>
    <w:rsid w:val="00A15FCA"/>
    <w:rsid w:val="00A16CBF"/>
    <w:rsid w:val="00A16F6E"/>
    <w:rsid w:val="00A3187F"/>
    <w:rsid w:val="00A323C2"/>
    <w:rsid w:val="00A35481"/>
    <w:rsid w:val="00A40E5B"/>
    <w:rsid w:val="00A43ADD"/>
    <w:rsid w:val="00A52652"/>
    <w:rsid w:val="00A5291F"/>
    <w:rsid w:val="00A55DC0"/>
    <w:rsid w:val="00A64BF9"/>
    <w:rsid w:val="00A75511"/>
    <w:rsid w:val="00A84B9A"/>
    <w:rsid w:val="00A951E1"/>
    <w:rsid w:val="00A95CF6"/>
    <w:rsid w:val="00AA142B"/>
    <w:rsid w:val="00AD255B"/>
    <w:rsid w:val="00AD78AA"/>
    <w:rsid w:val="00AF47D0"/>
    <w:rsid w:val="00B04EA0"/>
    <w:rsid w:val="00B06F0A"/>
    <w:rsid w:val="00B0767D"/>
    <w:rsid w:val="00B078BC"/>
    <w:rsid w:val="00B1342B"/>
    <w:rsid w:val="00B20EC6"/>
    <w:rsid w:val="00B263E0"/>
    <w:rsid w:val="00B26C78"/>
    <w:rsid w:val="00B37845"/>
    <w:rsid w:val="00B45827"/>
    <w:rsid w:val="00B5089D"/>
    <w:rsid w:val="00B522F1"/>
    <w:rsid w:val="00B74A57"/>
    <w:rsid w:val="00B8365B"/>
    <w:rsid w:val="00B96088"/>
    <w:rsid w:val="00BA1D97"/>
    <w:rsid w:val="00BA5484"/>
    <w:rsid w:val="00BB0E62"/>
    <w:rsid w:val="00BB21F4"/>
    <w:rsid w:val="00BB24AE"/>
    <w:rsid w:val="00BB579D"/>
    <w:rsid w:val="00BD2B12"/>
    <w:rsid w:val="00BF166B"/>
    <w:rsid w:val="00BF3FD4"/>
    <w:rsid w:val="00BF5AE5"/>
    <w:rsid w:val="00C07D8F"/>
    <w:rsid w:val="00C26706"/>
    <w:rsid w:val="00C2697A"/>
    <w:rsid w:val="00C3575C"/>
    <w:rsid w:val="00C4054E"/>
    <w:rsid w:val="00C456D8"/>
    <w:rsid w:val="00C45D42"/>
    <w:rsid w:val="00C556A5"/>
    <w:rsid w:val="00C652D1"/>
    <w:rsid w:val="00C6594C"/>
    <w:rsid w:val="00C70AB7"/>
    <w:rsid w:val="00C71928"/>
    <w:rsid w:val="00C72B36"/>
    <w:rsid w:val="00C733A7"/>
    <w:rsid w:val="00C77DE1"/>
    <w:rsid w:val="00C807C2"/>
    <w:rsid w:val="00C80EB2"/>
    <w:rsid w:val="00C9268D"/>
    <w:rsid w:val="00C931FB"/>
    <w:rsid w:val="00C968D8"/>
    <w:rsid w:val="00CA146A"/>
    <w:rsid w:val="00CA159A"/>
    <w:rsid w:val="00CB34CB"/>
    <w:rsid w:val="00CC142C"/>
    <w:rsid w:val="00CC6F3D"/>
    <w:rsid w:val="00CD06AF"/>
    <w:rsid w:val="00CD2894"/>
    <w:rsid w:val="00CD302C"/>
    <w:rsid w:val="00CD39C2"/>
    <w:rsid w:val="00CD4F39"/>
    <w:rsid w:val="00CE276B"/>
    <w:rsid w:val="00D13C70"/>
    <w:rsid w:val="00D1545D"/>
    <w:rsid w:val="00D1767E"/>
    <w:rsid w:val="00D24F5C"/>
    <w:rsid w:val="00D31939"/>
    <w:rsid w:val="00D320CC"/>
    <w:rsid w:val="00D42150"/>
    <w:rsid w:val="00D537BE"/>
    <w:rsid w:val="00D5606F"/>
    <w:rsid w:val="00D57813"/>
    <w:rsid w:val="00D625D1"/>
    <w:rsid w:val="00D67471"/>
    <w:rsid w:val="00D8499F"/>
    <w:rsid w:val="00D86A05"/>
    <w:rsid w:val="00DA1C45"/>
    <w:rsid w:val="00DA2274"/>
    <w:rsid w:val="00DA2E40"/>
    <w:rsid w:val="00DB1DEC"/>
    <w:rsid w:val="00DB2199"/>
    <w:rsid w:val="00DC0D71"/>
    <w:rsid w:val="00DC6D3E"/>
    <w:rsid w:val="00DD0BE3"/>
    <w:rsid w:val="00DD6DBC"/>
    <w:rsid w:val="00DD6F88"/>
    <w:rsid w:val="00DE3FD7"/>
    <w:rsid w:val="00DF21CB"/>
    <w:rsid w:val="00E026EA"/>
    <w:rsid w:val="00E03895"/>
    <w:rsid w:val="00E10473"/>
    <w:rsid w:val="00E30663"/>
    <w:rsid w:val="00E308A7"/>
    <w:rsid w:val="00E30A57"/>
    <w:rsid w:val="00E35171"/>
    <w:rsid w:val="00E430F0"/>
    <w:rsid w:val="00E576AE"/>
    <w:rsid w:val="00E627EF"/>
    <w:rsid w:val="00E63C5B"/>
    <w:rsid w:val="00E711DC"/>
    <w:rsid w:val="00E727D6"/>
    <w:rsid w:val="00E74CC8"/>
    <w:rsid w:val="00E77EDB"/>
    <w:rsid w:val="00E83294"/>
    <w:rsid w:val="00E90839"/>
    <w:rsid w:val="00E9210C"/>
    <w:rsid w:val="00E94FFA"/>
    <w:rsid w:val="00EA425F"/>
    <w:rsid w:val="00EB2B6F"/>
    <w:rsid w:val="00EB4DF6"/>
    <w:rsid w:val="00EB6A32"/>
    <w:rsid w:val="00EC4837"/>
    <w:rsid w:val="00EC6D21"/>
    <w:rsid w:val="00ED08BC"/>
    <w:rsid w:val="00EE271A"/>
    <w:rsid w:val="00EE7105"/>
    <w:rsid w:val="00EF6E80"/>
    <w:rsid w:val="00EF7343"/>
    <w:rsid w:val="00F0289A"/>
    <w:rsid w:val="00F12A68"/>
    <w:rsid w:val="00F12F4C"/>
    <w:rsid w:val="00F142B4"/>
    <w:rsid w:val="00F14EFA"/>
    <w:rsid w:val="00F22CA2"/>
    <w:rsid w:val="00F246F9"/>
    <w:rsid w:val="00F42024"/>
    <w:rsid w:val="00F50F7C"/>
    <w:rsid w:val="00F548ED"/>
    <w:rsid w:val="00F74F70"/>
    <w:rsid w:val="00F7627C"/>
    <w:rsid w:val="00F8055F"/>
    <w:rsid w:val="00F8062C"/>
    <w:rsid w:val="00F819D8"/>
    <w:rsid w:val="00F86695"/>
    <w:rsid w:val="00F86A23"/>
    <w:rsid w:val="00F90663"/>
    <w:rsid w:val="00F917C4"/>
    <w:rsid w:val="00F94123"/>
    <w:rsid w:val="00F94AC8"/>
    <w:rsid w:val="00FA57BC"/>
    <w:rsid w:val="00FA6415"/>
    <w:rsid w:val="00FD2A47"/>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customStyle="1" w:styleId="Default">
    <w:name w:val="Default"/>
    <w:rsid w:val="0047460E"/>
    <w:pPr>
      <w:autoSpaceDE w:val="0"/>
      <w:autoSpaceDN w:val="0"/>
      <w:adjustRightInd w:val="0"/>
      <w:spacing w:after="0" w:line="240" w:lineRule="auto"/>
    </w:pPr>
    <w:rPr>
      <w:rFonts w:ascii="ZXIPFK+MinionPro-Cn" w:eastAsia="Times New Roman" w:hAnsi="ZXIPFK+MinionPro-Cn" w:cs="ZXIPFK+MinionPro-C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F4364-BC7D-4BCD-9912-9A1A36491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25</Pages>
  <Words>8476</Words>
  <Characters>48317</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164</cp:revision>
  <cp:lastPrinted>2017-07-18T11:56:00Z</cp:lastPrinted>
  <dcterms:created xsi:type="dcterms:W3CDTF">2017-01-30T07:39:00Z</dcterms:created>
  <dcterms:modified xsi:type="dcterms:W3CDTF">2017-09-19T10:34:00Z</dcterms:modified>
</cp:coreProperties>
</file>